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94" w:rsidRPr="003C01C5" w:rsidRDefault="00C07F5B" w:rsidP="006001A1">
      <w:pPr>
        <w:jc w:val="right"/>
        <w:rPr>
          <w:rFonts w:cs="Arial"/>
          <w:b/>
          <w:noProof/>
        </w:rPr>
      </w:pPr>
      <w:r w:rsidRPr="003C01C5">
        <w:rPr>
          <w:noProof/>
        </w:rPr>
        <w:drawing>
          <wp:inline distT="0" distB="0" distL="0" distR="0" wp14:anchorId="0BC38160" wp14:editId="66470076">
            <wp:extent cx="872490" cy="116713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cc logo resiz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490" cy="1167130"/>
                    </a:xfrm>
                    <a:prstGeom prst="rect">
                      <a:avLst/>
                    </a:prstGeom>
                  </pic:spPr>
                </pic:pic>
              </a:graphicData>
            </a:graphic>
          </wp:inline>
        </w:drawing>
      </w:r>
    </w:p>
    <w:p w:rsidR="003C01C5" w:rsidRPr="003C01C5" w:rsidRDefault="003C01C5" w:rsidP="005273B0">
      <w:pPr>
        <w:jc w:val="both"/>
        <w:rPr>
          <w:rFonts w:cs="Arial"/>
          <w:b/>
          <w:noProof/>
        </w:rPr>
      </w:pPr>
    </w:p>
    <w:p w:rsidR="00A45594" w:rsidRPr="003C01C5" w:rsidRDefault="00A45594" w:rsidP="005273B0">
      <w:pPr>
        <w:jc w:val="both"/>
        <w:rPr>
          <w:rFonts w:cs="Arial"/>
          <w:b/>
          <w:noProof/>
        </w:rPr>
      </w:pPr>
      <w:r w:rsidRPr="003C01C5">
        <w:rPr>
          <w:rFonts w:cs="Arial"/>
          <w:b/>
          <w:noProof/>
        </w:rPr>
        <mc:AlternateContent>
          <mc:Choice Requires="wps">
            <w:drawing>
              <wp:anchor distT="0" distB="0" distL="114300" distR="114300" simplePos="0" relativeHeight="251687936" behindDoc="0" locked="0" layoutInCell="1" allowOverlap="1" wp14:anchorId="4CE99EBC" wp14:editId="397B7368">
                <wp:simplePos x="0" y="0"/>
                <wp:positionH relativeFrom="column">
                  <wp:posOffset>5906770</wp:posOffset>
                </wp:positionH>
                <wp:positionV relativeFrom="paragraph">
                  <wp:posOffset>22860</wp:posOffset>
                </wp:positionV>
                <wp:extent cx="1219200" cy="12649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219200" cy="126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EA2" w:rsidRDefault="00EF2EA2" w:rsidP="00A455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65.1pt;margin-top:1.8pt;width:96pt;height:9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" fillcolor="white [3201]" stroked="f" strokeweight=".5pt">
                <v:textbox>
                  <w:txbxContent>
                    <w:p w:rsidR="00EF2EA2" w:rsidRDefault="00EF2EA2" w:rsidP="00A45594">
                      <w:pPr>
                        <w:jc w:val="center"/>
                      </w:pPr>
                    </w:p>
                  </w:txbxContent>
                </v:textbox>
              </v:shape>
            </w:pict>
          </mc:Fallback>
        </mc:AlternateContent>
      </w:r>
    </w:p>
    <w:p w:rsidR="006001A1" w:rsidRDefault="006001A1" w:rsidP="005273B0">
      <w:pPr>
        <w:jc w:val="center"/>
        <w:rPr>
          <w:rFonts w:cs="Arial"/>
          <w:b/>
          <w:color w:val="0E5D8E"/>
          <w:sz w:val="46"/>
          <w:szCs w:val="56"/>
        </w:rPr>
      </w:pPr>
    </w:p>
    <w:p w:rsidR="003C01C5" w:rsidRPr="003C01C5" w:rsidRDefault="003C01C5" w:rsidP="005273B0">
      <w:pPr>
        <w:jc w:val="center"/>
        <w:rPr>
          <w:rFonts w:cs="Arial"/>
          <w:b/>
          <w:color w:val="0E5D8E"/>
          <w:sz w:val="46"/>
          <w:szCs w:val="56"/>
        </w:rPr>
      </w:pPr>
      <w:r w:rsidRPr="003C01C5">
        <w:rPr>
          <w:rFonts w:cs="Arial"/>
          <w:b/>
          <w:color w:val="0E5D8E"/>
          <w:sz w:val="46"/>
          <w:szCs w:val="56"/>
        </w:rPr>
        <w:t>Oxford</w:t>
      </w:r>
      <w:r w:rsidR="009B2C71">
        <w:rPr>
          <w:rFonts w:cs="Arial"/>
          <w:b/>
          <w:color w:val="0E5D8E"/>
          <w:sz w:val="46"/>
          <w:szCs w:val="56"/>
        </w:rPr>
        <w:t xml:space="preserve"> City Council’s</w:t>
      </w:r>
    </w:p>
    <w:p w:rsidR="00820AB6" w:rsidRPr="003C01C5" w:rsidRDefault="00215CBD" w:rsidP="005273B0">
      <w:pPr>
        <w:jc w:val="center"/>
        <w:rPr>
          <w:rFonts w:cs="Arial"/>
          <w:b/>
          <w:color w:val="0E5D8E"/>
          <w:sz w:val="46"/>
          <w:szCs w:val="56"/>
        </w:rPr>
      </w:pPr>
      <w:r w:rsidRPr="003C01C5">
        <w:rPr>
          <w:rFonts w:cs="Arial"/>
          <w:b/>
          <w:color w:val="0E5D8E"/>
          <w:sz w:val="46"/>
          <w:szCs w:val="56"/>
        </w:rPr>
        <w:t>Community Centre</w:t>
      </w:r>
      <w:r w:rsidR="001E0E6B">
        <w:rPr>
          <w:rFonts w:cs="Arial"/>
          <w:b/>
          <w:color w:val="0E5D8E"/>
          <w:sz w:val="46"/>
          <w:szCs w:val="56"/>
        </w:rPr>
        <w:t>s</w:t>
      </w:r>
      <w:r w:rsidRPr="003C01C5">
        <w:rPr>
          <w:rFonts w:cs="Arial"/>
          <w:b/>
          <w:color w:val="0E5D8E"/>
          <w:sz w:val="46"/>
          <w:szCs w:val="56"/>
        </w:rPr>
        <w:t xml:space="preserve"> </w:t>
      </w:r>
      <w:r w:rsidR="00820AB6" w:rsidRPr="003C01C5">
        <w:rPr>
          <w:rFonts w:cs="Arial"/>
          <w:b/>
          <w:color w:val="0E5D8E"/>
          <w:sz w:val="46"/>
          <w:szCs w:val="56"/>
        </w:rPr>
        <w:t>Strategy</w:t>
      </w:r>
    </w:p>
    <w:p w:rsidR="00820AB6" w:rsidRPr="003C01C5" w:rsidRDefault="0060145F" w:rsidP="005273B0">
      <w:pPr>
        <w:jc w:val="center"/>
        <w:rPr>
          <w:rFonts w:cs="Arial"/>
          <w:b/>
          <w:color w:val="0E5D8E"/>
          <w:sz w:val="46"/>
          <w:szCs w:val="56"/>
        </w:rPr>
      </w:pPr>
      <w:r w:rsidRPr="003C01C5">
        <w:rPr>
          <w:rFonts w:cs="Arial"/>
          <w:b/>
          <w:color w:val="0E5D8E"/>
          <w:sz w:val="46"/>
          <w:szCs w:val="56"/>
        </w:rPr>
        <w:t>2016</w:t>
      </w:r>
      <w:r w:rsidR="00820AB6" w:rsidRPr="003C01C5">
        <w:rPr>
          <w:rFonts w:cs="Arial"/>
          <w:b/>
          <w:color w:val="0E5D8E"/>
          <w:sz w:val="46"/>
          <w:szCs w:val="56"/>
        </w:rPr>
        <w:t>-2020</w:t>
      </w:r>
    </w:p>
    <w:p w:rsidR="00820AB6" w:rsidRPr="003C01C5" w:rsidRDefault="00820AB6" w:rsidP="005273B0">
      <w:pPr>
        <w:jc w:val="both"/>
        <w:rPr>
          <w:rFonts w:cs="Arial"/>
          <w:b/>
          <w:noProof/>
        </w:rPr>
      </w:pPr>
    </w:p>
    <w:p w:rsidR="00820AB6" w:rsidRPr="003C01C5" w:rsidRDefault="00820AB6" w:rsidP="005273B0">
      <w:pPr>
        <w:jc w:val="both"/>
        <w:rPr>
          <w:rFonts w:cs="Arial"/>
          <w:b/>
          <w:noProof/>
        </w:rPr>
      </w:pPr>
    </w:p>
    <w:p w:rsidR="00F527FA" w:rsidRPr="003C01C5" w:rsidRDefault="00F527FA" w:rsidP="005273B0">
      <w:pPr>
        <w:jc w:val="both"/>
        <w:rPr>
          <w:rFonts w:cs="Arial"/>
        </w:rPr>
      </w:pPr>
    </w:p>
    <w:p w:rsidR="00F527FA" w:rsidRDefault="00F527FA"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Pr="003C01C5" w:rsidRDefault="007F7E26" w:rsidP="005273B0">
      <w:pPr>
        <w:jc w:val="both"/>
        <w:rPr>
          <w:rFonts w:cs="Arial"/>
          <w:b/>
        </w:rPr>
      </w:pPr>
    </w:p>
    <w:p w:rsidR="003C01C5" w:rsidRDefault="003C01C5"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Default="007F7E26" w:rsidP="005273B0">
      <w:pPr>
        <w:jc w:val="both"/>
        <w:rPr>
          <w:rFonts w:cs="Arial"/>
          <w:b/>
        </w:rPr>
      </w:pPr>
    </w:p>
    <w:p w:rsidR="007F7E26" w:rsidRPr="003C01C5" w:rsidRDefault="007F7E26" w:rsidP="005273B0">
      <w:pPr>
        <w:jc w:val="both"/>
        <w:rPr>
          <w:rFonts w:cs="Arial"/>
          <w:b/>
        </w:rPr>
      </w:pPr>
    </w:p>
    <w:p w:rsidR="003C01C5" w:rsidRPr="003C01C5" w:rsidRDefault="003C01C5" w:rsidP="005273B0">
      <w:pPr>
        <w:jc w:val="both"/>
        <w:rPr>
          <w:rFonts w:cs="Arial"/>
          <w:b/>
        </w:rPr>
      </w:pPr>
    </w:p>
    <w:p w:rsidR="003C01C5" w:rsidRPr="003C01C5" w:rsidRDefault="003C01C5" w:rsidP="005273B0">
      <w:pPr>
        <w:jc w:val="both"/>
        <w:rPr>
          <w:rFonts w:cs="Arial"/>
          <w:b/>
        </w:rPr>
      </w:pPr>
    </w:p>
    <w:p w:rsidR="003C01C5" w:rsidRPr="003C01C5" w:rsidRDefault="003C01C5" w:rsidP="005273B0">
      <w:pPr>
        <w:jc w:val="both"/>
        <w:rPr>
          <w:rFonts w:cs="Arial"/>
          <w:b/>
        </w:rPr>
      </w:pPr>
    </w:p>
    <w:p w:rsidR="003C01C5" w:rsidRPr="003C01C5" w:rsidRDefault="003C01C5" w:rsidP="005273B0">
      <w:pPr>
        <w:jc w:val="both"/>
        <w:rPr>
          <w:rFonts w:cs="Arial"/>
          <w:b/>
        </w:rPr>
      </w:pPr>
    </w:p>
    <w:p w:rsidR="003C01C5" w:rsidRPr="003C01C5" w:rsidRDefault="003C01C5" w:rsidP="005273B0">
      <w:pPr>
        <w:jc w:val="both"/>
        <w:rPr>
          <w:rFonts w:cs="Arial"/>
          <w:b/>
        </w:rPr>
      </w:pPr>
    </w:p>
    <w:p w:rsidR="00E573D3" w:rsidRDefault="00E573D3" w:rsidP="005273B0">
      <w:pPr>
        <w:jc w:val="both"/>
        <w:rPr>
          <w:rFonts w:cs="Arial"/>
          <w:b/>
        </w:rPr>
      </w:pPr>
    </w:p>
    <w:p w:rsidR="00E573D3" w:rsidRDefault="00E573D3" w:rsidP="005273B0">
      <w:pPr>
        <w:jc w:val="both"/>
        <w:rPr>
          <w:rFonts w:cs="Arial"/>
          <w:b/>
        </w:rPr>
      </w:pPr>
    </w:p>
    <w:p w:rsidR="00E573D3" w:rsidRDefault="00E573D3" w:rsidP="005273B0">
      <w:pPr>
        <w:jc w:val="both"/>
        <w:rPr>
          <w:rFonts w:cs="Arial"/>
          <w:b/>
        </w:rPr>
      </w:pPr>
    </w:p>
    <w:p w:rsidR="00E573D3" w:rsidRDefault="00E573D3" w:rsidP="005273B0">
      <w:pPr>
        <w:jc w:val="both"/>
        <w:rPr>
          <w:rFonts w:cs="Arial"/>
          <w:b/>
        </w:rPr>
      </w:pPr>
    </w:p>
    <w:p w:rsidR="00E573D3" w:rsidRDefault="00E573D3" w:rsidP="005273B0">
      <w:pPr>
        <w:jc w:val="both"/>
        <w:rPr>
          <w:rFonts w:cs="Arial"/>
          <w:b/>
        </w:rPr>
      </w:pPr>
    </w:p>
    <w:p w:rsidR="00E573D3" w:rsidRDefault="00E573D3" w:rsidP="005273B0">
      <w:pPr>
        <w:jc w:val="both"/>
        <w:rPr>
          <w:rFonts w:cs="Arial"/>
          <w:b/>
        </w:rPr>
      </w:pPr>
    </w:p>
    <w:p w:rsidR="00E573D3" w:rsidRDefault="00E573D3" w:rsidP="005273B0">
      <w:pPr>
        <w:jc w:val="both"/>
        <w:rPr>
          <w:rFonts w:cs="Arial"/>
          <w:b/>
        </w:rPr>
      </w:pPr>
    </w:p>
    <w:p w:rsidR="00E573D3" w:rsidRDefault="00E573D3" w:rsidP="005273B0">
      <w:pPr>
        <w:jc w:val="both"/>
        <w:rPr>
          <w:rFonts w:cs="Arial"/>
          <w:b/>
        </w:rPr>
      </w:pPr>
    </w:p>
    <w:p w:rsidR="003C01C5" w:rsidRPr="003C01C5" w:rsidRDefault="00E7598E" w:rsidP="005273B0">
      <w:pPr>
        <w:jc w:val="both"/>
        <w:rPr>
          <w:rFonts w:cs="Arial"/>
          <w:b/>
        </w:rPr>
      </w:pPr>
      <w:r w:rsidRPr="003C01C5">
        <w:rPr>
          <w:rFonts w:cs="Arial"/>
          <w:b/>
          <w:noProof/>
        </w:rPr>
        <w:lastRenderedPageBreak/>
        <mc:AlternateContent>
          <mc:Choice Requires="wps">
            <w:drawing>
              <wp:anchor distT="0" distB="0" distL="114300" distR="114300" simplePos="0" relativeHeight="251689984" behindDoc="0" locked="0" layoutInCell="1" allowOverlap="1" wp14:anchorId="4A820D46" wp14:editId="7A440C12">
                <wp:simplePos x="0" y="0"/>
                <wp:positionH relativeFrom="column">
                  <wp:posOffset>-306705</wp:posOffset>
                </wp:positionH>
                <wp:positionV relativeFrom="paragraph">
                  <wp:posOffset>151765</wp:posOffset>
                </wp:positionV>
                <wp:extent cx="6515100" cy="9569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6945"/>
                        </a:xfrm>
                        <a:prstGeom prst="rect">
                          <a:avLst/>
                        </a:prstGeom>
                        <a:solidFill>
                          <a:srgbClr val="FFFFFF"/>
                        </a:solidFill>
                        <a:ln w="9525">
                          <a:noFill/>
                          <a:miter lim="800000"/>
                          <a:headEnd/>
                          <a:tailEnd/>
                        </a:ln>
                      </wps:spPr>
                      <wps:txbx>
                        <w:txbxContent>
                          <w:p w:rsidR="00EF2EA2" w:rsidRPr="007F7E26" w:rsidRDefault="00EF2EA2" w:rsidP="00E573D3">
                            <w:pPr>
                              <w:ind w:firstLine="660"/>
                              <w:rPr>
                                <w:rFonts w:ascii="Arial Black" w:hAnsi="Arial Black"/>
                                <w:b/>
                                <w:color w:val="0E5D8E"/>
                                <w:sz w:val="42"/>
                                <w:szCs w:val="56"/>
                              </w:rPr>
                            </w:pPr>
                            <w:r w:rsidRPr="007F7E26">
                              <w:rPr>
                                <w:rFonts w:ascii="Arial Black" w:hAnsi="Arial Black"/>
                                <w:b/>
                                <w:color w:val="0E5D8E"/>
                                <w:sz w:val="42"/>
                                <w:szCs w:val="56"/>
                              </w:rPr>
                              <w:t xml:space="preserve">Bringing communities together: </w:t>
                            </w:r>
                          </w:p>
                          <w:p w:rsidR="00EF2EA2" w:rsidRPr="007F7E26" w:rsidRDefault="00EF2EA2" w:rsidP="007339B5">
                            <w:pPr>
                              <w:ind w:left="660"/>
                              <w:rPr>
                                <w:rFonts w:ascii="Arial Black" w:hAnsi="Arial Black"/>
                                <w:b/>
                                <w:color w:val="0E5D8E"/>
                                <w:sz w:val="42"/>
                                <w:szCs w:val="56"/>
                              </w:rPr>
                            </w:pPr>
                            <w:r w:rsidRPr="007F7E26">
                              <w:rPr>
                                <w:rFonts w:ascii="Arial Black" w:hAnsi="Arial Black"/>
                                <w:b/>
                                <w:color w:val="0E5D8E"/>
                                <w:sz w:val="42"/>
                                <w:szCs w:val="56"/>
                              </w:rPr>
                              <w:t>Skills, Health &amp; Life</w:t>
                            </w:r>
                          </w:p>
                          <w:p w:rsidR="00EF2EA2" w:rsidRPr="00820AB6" w:rsidRDefault="00EF2EA2" w:rsidP="00F527FA">
                            <w:pPr>
                              <w:rPr>
                                <w:rFonts w:ascii="Arial Black" w:hAnsi="Arial Black"/>
                                <w:color w:val="0E5D8E"/>
                                <w:sz w:val="50"/>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15pt;margin-top:11.95pt;width:513pt;height:7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" stroked="f">
                <v:textbox>
                  <w:txbxContent>
                    <w:p w:rsidR="00EF2EA2" w:rsidRPr="007F7E26" w:rsidRDefault="00EF2EA2" w:rsidP="00E573D3">
                      <w:pPr>
                        <w:ind w:firstLine="660"/>
                        <w:rPr>
                          <w:rFonts w:ascii="Arial Black" w:hAnsi="Arial Black"/>
                          <w:b/>
                          <w:color w:val="0E5D8E"/>
                          <w:sz w:val="42"/>
                          <w:szCs w:val="56"/>
                        </w:rPr>
                      </w:pPr>
                      <w:r w:rsidRPr="007F7E26">
                        <w:rPr>
                          <w:rFonts w:ascii="Arial Black" w:hAnsi="Arial Black"/>
                          <w:b/>
                          <w:color w:val="0E5D8E"/>
                          <w:sz w:val="42"/>
                          <w:szCs w:val="56"/>
                        </w:rPr>
                        <w:t xml:space="preserve">Bringing communities together: </w:t>
                      </w:r>
                    </w:p>
                    <w:p w:rsidR="00EF2EA2" w:rsidRPr="007F7E26" w:rsidRDefault="00EF2EA2" w:rsidP="007339B5">
                      <w:pPr>
                        <w:ind w:left="660"/>
                        <w:rPr>
                          <w:rFonts w:ascii="Arial Black" w:hAnsi="Arial Black"/>
                          <w:b/>
                          <w:color w:val="0E5D8E"/>
                          <w:sz w:val="42"/>
                          <w:szCs w:val="56"/>
                        </w:rPr>
                      </w:pPr>
                      <w:r w:rsidRPr="007F7E26">
                        <w:rPr>
                          <w:rFonts w:ascii="Arial Black" w:hAnsi="Arial Black"/>
                          <w:b/>
                          <w:color w:val="0E5D8E"/>
                          <w:sz w:val="42"/>
                          <w:szCs w:val="56"/>
                        </w:rPr>
                        <w:t>Skills, Health &amp; Life</w:t>
                      </w:r>
                    </w:p>
                    <w:p w:rsidR="00EF2EA2" w:rsidRPr="00820AB6" w:rsidRDefault="00EF2EA2" w:rsidP="00F527FA">
                      <w:pPr>
                        <w:rPr>
                          <w:rFonts w:ascii="Arial Black" w:hAnsi="Arial Black"/>
                          <w:color w:val="0E5D8E"/>
                          <w:sz w:val="50"/>
                          <w:szCs w:val="56"/>
                        </w:rPr>
                      </w:pPr>
                    </w:p>
                  </w:txbxContent>
                </v:textbox>
              </v:shape>
            </w:pict>
          </mc:Fallback>
        </mc:AlternateContent>
      </w:r>
    </w:p>
    <w:p w:rsidR="003C01C5" w:rsidRPr="003C01C5" w:rsidRDefault="003C01C5" w:rsidP="005273B0">
      <w:pPr>
        <w:jc w:val="both"/>
        <w:rPr>
          <w:rFonts w:cs="Arial"/>
        </w:rPr>
      </w:pPr>
    </w:p>
    <w:p w:rsidR="00F527FA" w:rsidRPr="003C01C5" w:rsidRDefault="00F527FA" w:rsidP="005273B0">
      <w:pPr>
        <w:jc w:val="both"/>
        <w:rPr>
          <w:rFonts w:cs="Arial"/>
        </w:rPr>
      </w:pPr>
    </w:p>
    <w:p w:rsidR="00F527FA" w:rsidRPr="003C01C5" w:rsidRDefault="00F527FA" w:rsidP="005273B0">
      <w:pPr>
        <w:jc w:val="both"/>
        <w:rPr>
          <w:rFonts w:cs="Arial"/>
        </w:rPr>
      </w:pPr>
    </w:p>
    <w:p w:rsidR="00F527FA" w:rsidRPr="003C01C5" w:rsidRDefault="00F527FA" w:rsidP="005273B0">
      <w:pPr>
        <w:jc w:val="both"/>
        <w:rPr>
          <w:rFonts w:cs="Arial"/>
        </w:rPr>
      </w:pPr>
    </w:p>
    <w:p w:rsidR="00C457BE" w:rsidRDefault="00446E36" w:rsidP="005273B0">
      <w:pPr>
        <w:jc w:val="both"/>
        <w:rPr>
          <w:rStyle w:val="Strong"/>
          <w:rFonts w:eastAsia="Calibri" w:cs="Arial"/>
          <w:color w:val="179379"/>
        </w:rPr>
      </w:pPr>
      <w:r w:rsidRPr="003C01C5">
        <w:rPr>
          <w:rStyle w:val="Strong"/>
          <w:rFonts w:eastAsia="Calibri" w:cs="Arial"/>
          <w:color w:val="179379"/>
        </w:rPr>
        <w:t xml:space="preserve">Executive Summary </w:t>
      </w:r>
    </w:p>
    <w:p w:rsidR="00C44DCC" w:rsidRDefault="00C44DCC" w:rsidP="005273B0">
      <w:pPr>
        <w:jc w:val="both"/>
        <w:rPr>
          <w:rFonts w:eastAsia="Calibri" w:cs="Arial"/>
        </w:rPr>
      </w:pPr>
    </w:p>
    <w:p w:rsidR="00E573D3" w:rsidRDefault="00E573D3" w:rsidP="005273B0">
      <w:pPr>
        <w:jc w:val="both"/>
        <w:rPr>
          <w:rFonts w:eastAsia="Calibri" w:cs="Arial"/>
        </w:rPr>
      </w:pPr>
    </w:p>
    <w:p w:rsidR="00D235D9" w:rsidRDefault="00D235D9" w:rsidP="00611C52">
      <w:pPr>
        <w:jc w:val="both"/>
        <w:rPr>
          <w:rFonts w:eastAsia="Calibri" w:cs="Arial"/>
        </w:rPr>
      </w:pPr>
      <w:r w:rsidRPr="003D1AC8">
        <w:rPr>
          <w:rFonts w:eastAsia="Calibri" w:cs="Arial"/>
        </w:rPr>
        <w:t xml:space="preserve">Oxford City Council </w:t>
      </w:r>
      <w:r w:rsidR="005F1582">
        <w:rPr>
          <w:rFonts w:eastAsia="Calibri" w:cs="Arial"/>
        </w:rPr>
        <w:t>has decided to retain</w:t>
      </w:r>
      <w:r w:rsidRPr="003D1AC8">
        <w:rPr>
          <w:rFonts w:eastAsia="Calibri" w:cs="Arial"/>
        </w:rPr>
        <w:t xml:space="preserve"> an</w:t>
      </w:r>
      <w:r w:rsidR="00CD272E">
        <w:rPr>
          <w:rFonts w:eastAsia="Calibri" w:cs="Arial"/>
        </w:rPr>
        <w:t xml:space="preserve"> extensive network of community </w:t>
      </w:r>
      <w:r w:rsidRPr="003D1AC8">
        <w:rPr>
          <w:rFonts w:eastAsia="Calibri" w:cs="Arial"/>
        </w:rPr>
        <w:t>centres across the city. They differ widely in their size, range of activities hosted and their physical condition. Th</w:t>
      </w:r>
      <w:r w:rsidR="00A75287">
        <w:rPr>
          <w:rFonts w:eastAsia="Calibri" w:cs="Arial"/>
        </w:rPr>
        <w:t>e publication of this</w:t>
      </w:r>
      <w:r w:rsidRPr="003D1AC8">
        <w:rPr>
          <w:rFonts w:eastAsia="Calibri" w:cs="Arial"/>
        </w:rPr>
        <w:t xml:space="preserve"> strategy is designed to </w:t>
      </w:r>
      <w:r w:rsidR="00A75287">
        <w:rPr>
          <w:rFonts w:eastAsia="Calibri" w:cs="Arial"/>
        </w:rPr>
        <w:t>establish the foundations</w:t>
      </w:r>
      <w:r w:rsidRPr="003D1AC8">
        <w:rPr>
          <w:rFonts w:eastAsia="Calibri" w:cs="Arial"/>
        </w:rPr>
        <w:t xml:space="preserve"> for the long term</w:t>
      </w:r>
      <w:r w:rsidR="00404EE8">
        <w:rPr>
          <w:rFonts w:eastAsia="Calibri" w:cs="Arial"/>
        </w:rPr>
        <w:t xml:space="preserve"> </w:t>
      </w:r>
      <w:r w:rsidRPr="003D1AC8">
        <w:rPr>
          <w:rFonts w:eastAsia="Calibri" w:cs="Arial"/>
        </w:rPr>
        <w:t xml:space="preserve">management of the network and the support structures provided by the Council. The centres represent collectively a substantial investment in community managed facilities and the Council’s </w:t>
      </w:r>
      <w:r w:rsidR="00A75287">
        <w:rPr>
          <w:rFonts w:eastAsia="Calibri" w:cs="Arial"/>
        </w:rPr>
        <w:t xml:space="preserve">central </w:t>
      </w:r>
      <w:r w:rsidRPr="003D1AC8">
        <w:rPr>
          <w:rFonts w:eastAsia="Calibri" w:cs="Arial"/>
        </w:rPr>
        <w:t xml:space="preserve">strategic objective is to support them to be </w:t>
      </w:r>
      <w:r w:rsidR="00D07423">
        <w:rPr>
          <w:rFonts w:eastAsia="Calibri" w:cs="Arial"/>
        </w:rPr>
        <w:t xml:space="preserve">well used </w:t>
      </w:r>
      <w:r w:rsidRPr="003D1AC8">
        <w:rPr>
          <w:rFonts w:eastAsia="Calibri" w:cs="Arial"/>
        </w:rPr>
        <w:t>and inclusive places</w:t>
      </w:r>
      <w:r w:rsidR="005B1E05">
        <w:rPr>
          <w:rFonts w:eastAsia="Calibri" w:cs="Arial"/>
        </w:rPr>
        <w:t xml:space="preserve">. This helps to </w:t>
      </w:r>
      <w:r w:rsidRPr="003D1AC8">
        <w:rPr>
          <w:rFonts w:eastAsia="Calibri" w:cs="Arial"/>
        </w:rPr>
        <w:t xml:space="preserve">bring </w:t>
      </w:r>
      <w:r w:rsidR="00AE27B1">
        <w:rPr>
          <w:rFonts w:eastAsia="Calibri" w:cs="Arial"/>
        </w:rPr>
        <w:t>people</w:t>
      </w:r>
      <w:r w:rsidRPr="003D1AC8">
        <w:rPr>
          <w:rFonts w:eastAsia="Calibri" w:cs="Arial"/>
        </w:rPr>
        <w:t xml:space="preserve"> together, </w:t>
      </w:r>
      <w:r w:rsidR="00A75287">
        <w:rPr>
          <w:rFonts w:eastAsia="Calibri" w:cs="Arial"/>
        </w:rPr>
        <w:t xml:space="preserve">to provide a focus for local communities </w:t>
      </w:r>
      <w:r w:rsidR="001E0E6B">
        <w:rPr>
          <w:rFonts w:eastAsia="Calibri" w:cs="Arial"/>
        </w:rPr>
        <w:t xml:space="preserve">and </w:t>
      </w:r>
      <w:r w:rsidR="00A75287">
        <w:rPr>
          <w:rFonts w:eastAsia="Calibri" w:cs="Arial"/>
        </w:rPr>
        <w:t>to contribute to</w:t>
      </w:r>
      <w:r w:rsidR="00A75287" w:rsidRPr="003D1AC8">
        <w:rPr>
          <w:rFonts w:eastAsia="Calibri" w:cs="Arial"/>
        </w:rPr>
        <w:t xml:space="preserve"> </w:t>
      </w:r>
      <w:r w:rsidR="005B1E05">
        <w:rPr>
          <w:rFonts w:eastAsia="Calibri" w:cs="Arial"/>
        </w:rPr>
        <w:t xml:space="preserve">the </w:t>
      </w:r>
      <w:r w:rsidRPr="003D1AC8">
        <w:rPr>
          <w:rFonts w:eastAsia="Calibri" w:cs="Arial"/>
        </w:rPr>
        <w:t xml:space="preserve">wider objectives of improving skills, reducing inequalities and creating strong and active communities. </w:t>
      </w:r>
      <w:r w:rsidR="00FE0585">
        <w:rPr>
          <w:rFonts w:eastAsia="Calibri" w:cs="Arial"/>
        </w:rPr>
        <w:t xml:space="preserve">Our resources will be prioritised </w:t>
      </w:r>
      <w:r w:rsidR="00A75287">
        <w:rPr>
          <w:rFonts w:eastAsia="Calibri" w:cs="Arial"/>
        </w:rPr>
        <w:t>so as to</w:t>
      </w:r>
      <w:r w:rsidR="00FE0585">
        <w:rPr>
          <w:rFonts w:eastAsia="Calibri" w:cs="Arial"/>
        </w:rPr>
        <w:t xml:space="preserve"> meet these objectives</w:t>
      </w:r>
      <w:r w:rsidR="00A75287">
        <w:rPr>
          <w:rFonts w:eastAsia="Calibri" w:cs="Arial"/>
        </w:rPr>
        <w:t xml:space="preserve"> as effectively as possible</w:t>
      </w:r>
      <w:r w:rsidR="00FE0585">
        <w:rPr>
          <w:rFonts w:eastAsia="Calibri" w:cs="Arial"/>
        </w:rPr>
        <w:t xml:space="preserve">. </w:t>
      </w:r>
    </w:p>
    <w:p w:rsidR="00611C52" w:rsidRDefault="00611C52" w:rsidP="00611C52">
      <w:pPr>
        <w:jc w:val="both"/>
        <w:rPr>
          <w:rFonts w:eastAsia="Calibri" w:cs="Arial"/>
        </w:rPr>
      </w:pPr>
    </w:p>
    <w:p w:rsidR="00611C52" w:rsidRDefault="000C3F6B" w:rsidP="00611C52">
      <w:pPr>
        <w:jc w:val="both"/>
        <w:rPr>
          <w:rFonts w:eastAsia="Calibri" w:cs="Arial"/>
        </w:rPr>
      </w:pPr>
      <w:r>
        <w:rPr>
          <w:rFonts w:cs="Arial"/>
        </w:rPr>
        <w:t xml:space="preserve">In developing this </w:t>
      </w:r>
      <w:r w:rsidR="00D235D9" w:rsidRPr="003D1AC8">
        <w:rPr>
          <w:rFonts w:cs="Arial"/>
        </w:rPr>
        <w:t xml:space="preserve">strategy the evidence </w:t>
      </w:r>
      <w:r>
        <w:rPr>
          <w:rFonts w:cs="Arial"/>
        </w:rPr>
        <w:t>from</w:t>
      </w:r>
      <w:r w:rsidRPr="003D1AC8">
        <w:rPr>
          <w:rFonts w:cs="Arial"/>
        </w:rPr>
        <w:t xml:space="preserve"> </w:t>
      </w:r>
      <w:r w:rsidR="00D235D9" w:rsidRPr="003D1AC8">
        <w:rPr>
          <w:rFonts w:cs="Arial"/>
        </w:rPr>
        <w:t>a needs assessment</w:t>
      </w:r>
      <w:r w:rsidR="003D1AC8">
        <w:rPr>
          <w:rFonts w:cs="Arial"/>
        </w:rPr>
        <w:t xml:space="preserve"> (included in section six)</w:t>
      </w:r>
      <w:r w:rsidR="00D235D9" w:rsidRPr="003D1AC8">
        <w:rPr>
          <w:rFonts w:cs="Arial"/>
        </w:rPr>
        <w:t xml:space="preserve"> that was undertaken by SLC</w:t>
      </w:r>
      <w:r>
        <w:rPr>
          <w:rFonts w:cs="Arial"/>
        </w:rPr>
        <w:t xml:space="preserve"> consultants</w:t>
      </w:r>
      <w:r w:rsidR="00D235D9" w:rsidRPr="003D1AC8">
        <w:rPr>
          <w:rFonts w:cs="Arial"/>
        </w:rPr>
        <w:t xml:space="preserve"> </w:t>
      </w:r>
      <w:r>
        <w:rPr>
          <w:rFonts w:cs="Arial"/>
        </w:rPr>
        <w:t>has been of major importance, and</w:t>
      </w:r>
      <w:r w:rsidR="000167E8">
        <w:rPr>
          <w:rFonts w:cs="Arial"/>
        </w:rPr>
        <w:t xml:space="preserve"> there</w:t>
      </w:r>
      <w:r>
        <w:rPr>
          <w:rFonts w:cs="Arial"/>
        </w:rPr>
        <w:t xml:space="preserve"> </w:t>
      </w:r>
      <w:r w:rsidR="000167E8">
        <w:rPr>
          <w:rFonts w:cs="Arial"/>
        </w:rPr>
        <w:t>has</w:t>
      </w:r>
      <w:r>
        <w:rPr>
          <w:rFonts w:cs="Arial"/>
        </w:rPr>
        <w:t xml:space="preserve"> been</w:t>
      </w:r>
      <w:r w:rsidR="000167E8">
        <w:rPr>
          <w:rFonts w:cs="Arial"/>
        </w:rPr>
        <w:t xml:space="preserve"> extensive</w:t>
      </w:r>
      <w:r w:rsidR="00D235D9" w:rsidRPr="003D1AC8">
        <w:rPr>
          <w:rFonts w:cs="Arial"/>
        </w:rPr>
        <w:t xml:space="preserve"> con</w:t>
      </w:r>
      <w:r w:rsidR="005B1E05">
        <w:rPr>
          <w:rFonts w:cs="Arial"/>
        </w:rPr>
        <w:t xml:space="preserve">sultation with a steering group made up of </w:t>
      </w:r>
      <w:r w:rsidR="00D235D9" w:rsidRPr="003D1AC8">
        <w:rPr>
          <w:rFonts w:cs="Arial"/>
        </w:rPr>
        <w:t>representatives from the voluntary sector</w:t>
      </w:r>
      <w:r w:rsidR="005B1E05">
        <w:rPr>
          <w:rFonts w:cs="Arial"/>
        </w:rPr>
        <w:t xml:space="preserve">, </w:t>
      </w:r>
      <w:r w:rsidR="00D235D9" w:rsidRPr="003D1AC8">
        <w:rPr>
          <w:rFonts w:cs="Arial"/>
        </w:rPr>
        <w:t>the Federation of Community Associations</w:t>
      </w:r>
      <w:r w:rsidR="005B1E05">
        <w:rPr>
          <w:rFonts w:cs="Arial"/>
        </w:rPr>
        <w:t>, councillors and senior council officers</w:t>
      </w:r>
      <w:r w:rsidR="00D235D9" w:rsidRPr="003D1AC8">
        <w:rPr>
          <w:rFonts w:cs="Arial"/>
        </w:rPr>
        <w:t xml:space="preserve">. The strategy identifies ways in which the Council will support the development of the </w:t>
      </w:r>
      <w:r w:rsidR="00AE27B1">
        <w:rPr>
          <w:rFonts w:cs="Arial"/>
        </w:rPr>
        <w:t>c</w:t>
      </w:r>
      <w:r w:rsidR="00D235D9" w:rsidRPr="003D1AC8">
        <w:rPr>
          <w:rFonts w:cs="Arial"/>
        </w:rPr>
        <w:t xml:space="preserve">ommunity </w:t>
      </w:r>
      <w:r w:rsidR="00AE27B1">
        <w:rPr>
          <w:rFonts w:cs="Arial"/>
        </w:rPr>
        <w:t>c</w:t>
      </w:r>
      <w:r w:rsidR="00D235D9" w:rsidRPr="003D1AC8">
        <w:rPr>
          <w:rFonts w:cs="Arial"/>
        </w:rPr>
        <w:t>entre network and prioritise its resources to extend and improve the ways in which the centres can serve their communities.</w:t>
      </w:r>
      <w:r w:rsidR="00EA0358">
        <w:rPr>
          <w:rFonts w:cs="Arial"/>
        </w:rPr>
        <w:t xml:space="preserve"> </w:t>
      </w:r>
      <w:r w:rsidR="00611C52">
        <w:rPr>
          <w:rFonts w:eastAsia="Calibri" w:cs="Arial"/>
        </w:rPr>
        <w:t>The city’s comm</w:t>
      </w:r>
      <w:r w:rsidR="005F1582">
        <w:rPr>
          <w:rFonts w:eastAsia="Calibri" w:cs="Arial"/>
        </w:rPr>
        <w:t xml:space="preserve">unities are </w:t>
      </w:r>
      <w:r w:rsidR="00BC07FB">
        <w:rPr>
          <w:rFonts w:eastAsia="Calibri" w:cs="Arial"/>
        </w:rPr>
        <w:t>diverse</w:t>
      </w:r>
      <w:r>
        <w:rPr>
          <w:rFonts w:eastAsia="Calibri" w:cs="Arial"/>
        </w:rPr>
        <w:t xml:space="preserve"> and</w:t>
      </w:r>
      <w:r w:rsidR="00BC07FB">
        <w:rPr>
          <w:rFonts w:eastAsia="Calibri" w:cs="Arial"/>
        </w:rPr>
        <w:t xml:space="preserve"> constantly changing</w:t>
      </w:r>
      <w:r>
        <w:rPr>
          <w:rFonts w:eastAsia="Calibri" w:cs="Arial"/>
        </w:rPr>
        <w:t>,</w:t>
      </w:r>
      <w:r w:rsidR="00BC07FB">
        <w:rPr>
          <w:rFonts w:eastAsia="Calibri" w:cs="Arial"/>
        </w:rPr>
        <w:t xml:space="preserve"> and</w:t>
      </w:r>
      <w:r w:rsidR="005F1582">
        <w:rPr>
          <w:rFonts w:eastAsia="Calibri" w:cs="Arial"/>
        </w:rPr>
        <w:t xml:space="preserve"> </w:t>
      </w:r>
      <w:r w:rsidR="00611C52">
        <w:rPr>
          <w:rFonts w:eastAsia="Calibri" w:cs="Arial"/>
        </w:rPr>
        <w:t>the pace of this change has increased</w:t>
      </w:r>
      <w:r w:rsidR="00BC07FB">
        <w:rPr>
          <w:rFonts w:eastAsia="Calibri" w:cs="Arial"/>
        </w:rPr>
        <w:t xml:space="preserve">. These </w:t>
      </w:r>
      <w:r>
        <w:rPr>
          <w:rFonts w:eastAsia="Calibri" w:cs="Arial"/>
        </w:rPr>
        <w:t>contextual factors</w:t>
      </w:r>
      <w:r w:rsidR="00E92AF6">
        <w:rPr>
          <w:rFonts w:eastAsia="Calibri" w:cs="Arial"/>
        </w:rPr>
        <w:t xml:space="preserve">, </w:t>
      </w:r>
      <w:r w:rsidR="00BC07FB">
        <w:rPr>
          <w:rFonts w:eastAsia="Calibri" w:cs="Arial"/>
        </w:rPr>
        <w:t>and the fact that community centres increasingly also serve city wide communities of interest and identity</w:t>
      </w:r>
      <w:r w:rsidR="00E92AF6">
        <w:rPr>
          <w:rFonts w:eastAsia="Calibri" w:cs="Arial"/>
        </w:rPr>
        <w:t>,</w:t>
      </w:r>
      <w:r w:rsidR="00BC07FB">
        <w:rPr>
          <w:rFonts w:eastAsia="Calibri" w:cs="Arial"/>
        </w:rPr>
        <w:t xml:space="preserve"> means that</w:t>
      </w:r>
      <w:r w:rsidR="00611C52">
        <w:rPr>
          <w:rFonts w:eastAsia="Calibri" w:cs="Arial"/>
        </w:rPr>
        <w:t xml:space="preserve"> the way the centres are </w:t>
      </w:r>
      <w:r w:rsidR="005F1582">
        <w:rPr>
          <w:rFonts w:eastAsia="Calibri" w:cs="Arial"/>
        </w:rPr>
        <w:t>run needs to reflect these changes</w:t>
      </w:r>
      <w:r w:rsidR="00A93D3F">
        <w:rPr>
          <w:rFonts w:eastAsia="Calibri" w:cs="Arial"/>
        </w:rPr>
        <w:t>.</w:t>
      </w:r>
      <w:r w:rsidR="005F1582">
        <w:rPr>
          <w:rFonts w:eastAsia="Calibri" w:cs="Arial"/>
        </w:rPr>
        <w:t xml:space="preserve"> </w:t>
      </w:r>
    </w:p>
    <w:p w:rsidR="00A93D3F" w:rsidRDefault="00A93D3F" w:rsidP="00611C52">
      <w:pPr>
        <w:jc w:val="both"/>
        <w:rPr>
          <w:rFonts w:eastAsia="Calibri" w:cs="Arial"/>
        </w:rPr>
      </w:pPr>
    </w:p>
    <w:p w:rsidR="00D235D9" w:rsidRPr="003D1AC8" w:rsidRDefault="00D235D9" w:rsidP="005273B0">
      <w:pPr>
        <w:ind w:left="709" w:hanging="709"/>
        <w:jc w:val="both"/>
        <w:rPr>
          <w:rFonts w:cs="Arial"/>
        </w:rPr>
      </w:pPr>
    </w:p>
    <w:p w:rsidR="005273B0" w:rsidRDefault="00D235D9" w:rsidP="005273B0">
      <w:pPr>
        <w:ind w:left="709" w:hanging="709"/>
        <w:jc w:val="both"/>
        <w:rPr>
          <w:rFonts w:cs="Arial"/>
        </w:rPr>
      </w:pPr>
      <w:r w:rsidRPr="003D1AC8">
        <w:rPr>
          <w:rFonts w:cs="Arial"/>
        </w:rPr>
        <w:t>The strategy identifies eight priority themes</w:t>
      </w:r>
      <w:r w:rsidR="00E92AF6">
        <w:rPr>
          <w:rFonts w:cs="Arial"/>
        </w:rPr>
        <w:t>, in two key action</w:t>
      </w:r>
      <w:r w:rsidR="00CD272E">
        <w:rPr>
          <w:rFonts w:cs="Arial"/>
        </w:rPr>
        <w:t xml:space="preserve"> areas</w:t>
      </w:r>
      <w:r w:rsidR="003B052F">
        <w:rPr>
          <w:rFonts w:cs="Arial"/>
        </w:rPr>
        <w:t xml:space="preserve"> - </w:t>
      </w:r>
      <w:r w:rsidR="00CD272E">
        <w:rPr>
          <w:rFonts w:cs="Arial"/>
        </w:rPr>
        <w:t xml:space="preserve">  </w:t>
      </w:r>
    </w:p>
    <w:p w:rsidR="00D235D9" w:rsidRPr="003D1AC8" w:rsidRDefault="00CD272E" w:rsidP="005273B0">
      <w:pPr>
        <w:ind w:left="709" w:hanging="709"/>
        <w:jc w:val="both"/>
        <w:rPr>
          <w:rFonts w:cs="Arial"/>
        </w:rPr>
      </w:pPr>
      <w:r>
        <w:rPr>
          <w:rFonts w:cs="Arial"/>
        </w:rPr>
        <w:t xml:space="preserve">Improving </w:t>
      </w:r>
      <w:r w:rsidR="00D235D9" w:rsidRPr="003D1AC8">
        <w:rPr>
          <w:rFonts w:cs="Arial"/>
        </w:rPr>
        <w:t>Facilities and Sustainable Management</w:t>
      </w:r>
      <w:r w:rsidR="003B052F">
        <w:rPr>
          <w:rFonts w:cs="Arial"/>
        </w:rPr>
        <w:t>:</w:t>
      </w:r>
      <w:r w:rsidR="00D235D9" w:rsidRPr="003D1AC8">
        <w:rPr>
          <w:rFonts w:cs="Arial"/>
        </w:rPr>
        <w:t xml:space="preserve"> </w:t>
      </w:r>
    </w:p>
    <w:p w:rsidR="00D235D9" w:rsidRPr="003D1AC8" w:rsidRDefault="00D235D9" w:rsidP="005273B0">
      <w:pPr>
        <w:jc w:val="both"/>
        <w:rPr>
          <w:rFonts w:cs="Arial"/>
        </w:rPr>
      </w:pPr>
    </w:p>
    <w:p w:rsidR="00D235D9" w:rsidRPr="003D1AC8" w:rsidRDefault="00D235D9" w:rsidP="005273B0">
      <w:pPr>
        <w:jc w:val="both"/>
        <w:rPr>
          <w:rFonts w:cs="Arial"/>
          <w:b/>
        </w:rPr>
      </w:pPr>
      <w:r w:rsidRPr="003D1AC8">
        <w:rPr>
          <w:rFonts w:cs="Arial"/>
          <w:b/>
        </w:rPr>
        <w:t xml:space="preserve">Improving Facilities </w:t>
      </w:r>
    </w:p>
    <w:p w:rsidR="00D235D9" w:rsidRPr="003D1AC8" w:rsidRDefault="00D235D9" w:rsidP="005273B0">
      <w:pPr>
        <w:jc w:val="both"/>
        <w:rPr>
          <w:rFonts w:cs="Arial"/>
        </w:rPr>
      </w:pPr>
    </w:p>
    <w:p w:rsidR="00D235D9" w:rsidRPr="003D1AC8" w:rsidRDefault="00B1088E" w:rsidP="005273B0">
      <w:pPr>
        <w:numPr>
          <w:ilvl w:val="0"/>
          <w:numId w:val="7"/>
        </w:numPr>
        <w:jc w:val="both"/>
        <w:rPr>
          <w:rFonts w:cs="Arial"/>
        </w:rPr>
      </w:pPr>
      <w:bookmarkStart w:id="0" w:name="_Ref454524433"/>
      <w:r>
        <w:rPr>
          <w:rFonts w:cs="Arial"/>
        </w:rPr>
        <w:t>E</w:t>
      </w:r>
      <w:r w:rsidR="00EF2EA2">
        <w:rPr>
          <w:rFonts w:cs="Arial"/>
        </w:rPr>
        <w:t>stablish</w:t>
      </w:r>
      <w:r w:rsidR="008D4C7B">
        <w:rPr>
          <w:rFonts w:cs="Arial"/>
        </w:rPr>
        <w:t xml:space="preserve"> </w:t>
      </w:r>
      <w:r>
        <w:rPr>
          <w:rFonts w:cs="Arial"/>
        </w:rPr>
        <w:t xml:space="preserve">Rose Hill </w:t>
      </w:r>
      <w:r w:rsidR="000167E8">
        <w:rPr>
          <w:rFonts w:cs="Arial"/>
        </w:rPr>
        <w:t>C</w:t>
      </w:r>
      <w:r w:rsidR="00E92AF6">
        <w:rPr>
          <w:rFonts w:cs="Arial"/>
        </w:rPr>
        <w:t xml:space="preserve">ommunity </w:t>
      </w:r>
      <w:r w:rsidR="000167E8">
        <w:rPr>
          <w:rFonts w:cs="Arial"/>
        </w:rPr>
        <w:t>C</w:t>
      </w:r>
      <w:r w:rsidR="00E92AF6">
        <w:rPr>
          <w:rFonts w:cs="Arial"/>
        </w:rPr>
        <w:t>entre</w:t>
      </w:r>
      <w:r w:rsidR="000167E8">
        <w:rPr>
          <w:rFonts w:cs="Arial"/>
        </w:rPr>
        <w:t xml:space="preserve"> as a</w:t>
      </w:r>
      <w:r>
        <w:rPr>
          <w:rFonts w:cs="Arial"/>
        </w:rPr>
        <w:t xml:space="preserve"> </w:t>
      </w:r>
      <w:r w:rsidR="00873AA9">
        <w:rPr>
          <w:rFonts w:cs="Arial"/>
        </w:rPr>
        <w:t xml:space="preserve">widely used and </w:t>
      </w:r>
      <w:r>
        <w:rPr>
          <w:rFonts w:cs="Arial"/>
        </w:rPr>
        <w:t xml:space="preserve">inclusive </w:t>
      </w:r>
      <w:r w:rsidR="00D235D9" w:rsidRPr="003D1AC8">
        <w:rPr>
          <w:rFonts w:cs="Arial"/>
        </w:rPr>
        <w:t>community hub.</w:t>
      </w:r>
      <w:bookmarkEnd w:id="0"/>
      <w:r w:rsidR="00D235D9" w:rsidRPr="003D1AC8">
        <w:rPr>
          <w:rFonts w:cs="Arial"/>
        </w:rPr>
        <w:t xml:space="preserve"> </w:t>
      </w:r>
    </w:p>
    <w:p w:rsidR="00D235D9" w:rsidRPr="003D1AC8" w:rsidRDefault="00D235D9" w:rsidP="005273B0">
      <w:pPr>
        <w:numPr>
          <w:ilvl w:val="0"/>
          <w:numId w:val="7"/>
        </w:numPr>
        <w:jc w:val="both"/>
        <w:rPr>
          <w:rFonts w:cs="Arial"/>
        </w:rPr>
      </w:pPr>
      <w:r w:rsidRPr="003D1AC8">
        <w:rPr>
          <w:rFonts w:cs="Arial"/>
        </w:rPr>
        <w:t>Draw up development plans for the Blackbird Leys and Barton Community Centres aimed at widening and improving the range of functions and activities which they offer, and securing effective community involvement in the management of these centres.</w:t>
      </w:r>
    </w:p>
    <w:p w:rsidR="00D235D9" w:rsidRPr="00611C52" w:rsidRDefault="00873AA9" w:rsidP="005273B0">
      <w:pPr>
        <w:numPr>
          <w:ilvl w:val="0"/>
          <w:numId w:val="7"/>
        </w:numPr>
        <w:jc w:val="both"/>
        <w:rPr>
          <w:rFonts w:cs="Arial"/>
        </w:rPr>
      </w:pPr>
      <w:r>
        <w:rPr>
          <w:rFonts w:cs="Arial"/>
        </w:rPr>
        <w:t>C</w:t>
      </w:r>
      <w:r w:rsidR="00EA0358" w:rsidRPr="00611C52">
        <w:rPr>
          <w:rFonts w:cs="Arial"/>
        </w:rPr>
        <w:t xml:space="preserve">onsider the feasibility study </w:t>
      </w:r>
      <w:r>
        <w:rPr>
          <w:rFonts w:cs="Arial"/>
        </w:rPr>
        <w:t>on</w:t>
      </w:r>
      <w:r w:rsidRPr="00611C52">
        <w:rPr>
          <w:rFonts w:cs="Arial"/>
        </w:rPr>
        <w:t xml:space="preserve"> </w:t>
      </w:r>
      <w:r w:rsidR="00611C52">
        <w:rPr>
          <w:rFonts w:cs="Arial"/>
        </w:rPr>
        <w:t xml:space="preserve">the </w:t>
      </w:r>
      <w:r w:rsidR="00EA0358" w:rsidRPr="00611C52">
        <w:rPr>
          <w:rFonts w:cs="Arial"/>
        </w:rPr>
        <w:t>development</w:t>
      </w:r>
      <w:r w:rsidR="00611C52">
        <w:rPr>
          <w:rFonts w:cs="Arial"/>
        </w:rPr>
        <w:t xml:space="preserve"> of </w:t>
      </w:r>
      <w:r w:rsidR="00611C52" w:rsidRPr="00611C52">
        <w:rPr>
          <w:rFonts w:cs="Arial"/>
        </w:rPr>
        <w:t xml:space="preserve">East Oxford Community Centre and </w:t>
      </w:r>
      <w:r w:rsidR="00611C52">
        <w:rPr>
          <w:rFonts w:cs="Arial"/>
        </w:rPr>
        <w:t>w</w:t>
      </w:r>
      <w:r w:rsidR="00D235D9" w:rsidRPr="00611C52">
        <w:rPr>
          <w:rFonts w:cs="Arial"/>
        </w:rPr>
        <w:t xml:space="preserve">ork with the Reference Group </w:t>
      </w:r>
      <w:r w:rsidR="00AE27B1" w:rsidRPr="00611C52">
        <w:rPr>
          <w:rFonts w:cs="Arial"/>
        </w:rPr>
        <w:t xml:space="preserve">and stakeholders </w:t>
      </w:r>
      <w:r w:rsidR="00D235D9" w:rsidRPr="00611C52">
        <w:rPr>
          <w:rFonts w:cs="Arial"/>
        </w:rPr>
        <w:t xml:space="preserve">to extend and improve the range of activities offered at the </w:t>
      </w:r>
      <w:r w:rsidR="00611C52">
        <w:rPr>
          <w:rFonts w:cs="Arial"/>
        </w:rPr>
        <w:t>centre</w:t>
      </w:r>
      <w:r w:rsidR="00EA0358" w:rsidRPr="00611C52">
        <w:rPr>
          <w:rFonts w:cs="Arial"/>
        </w:rPr>
        <w:t>.</w:t>
      </w:r>
      <w:r w:rsidR="00D235D9" w:rsidRPr="00611C52">
        <w:rPr>
          <w:rFonts w:cs="Arial"/>
        </w:rPr>
        <w:t xml:space="preserve"> </w:t>
      </w:r>
    </w:p>
    <w:p w:rsidR="00D235D9" w:rsidRPr="003D1AC8" w:rsidRDefault="00D235D9" w:rsidP="005273B0">
      <w:pPr>
        <w:pStyle w:val="ListParagraph"/>
        <w:numPr>
          <w:ilvl w:val="0"/>
          <w:numId w:val="7"/>
        </w:numPr>
        <w:jc w:val="both"/>
        <w:rPr>
          <w:rFonts w:cs="Times New Roman"/>
          <w:sz w:val="22"/>
          <w:szCs w:val="22"/>
        </w:rPr>
      </w:pPr>
      <w:r w:rsidRPr="003D1AC8">
        <w:rPr>
          <w:sz w:val="22"/>
          <w:szCs w:val="22"/>
        </w:rPr>
        <w:t>Develop a prioritised maintenance plan for all centres with a five year time horizon.</w:t>
      </w:r>
    </w:p>
    <w:p w:rsidR="00D235D9" w:rsidRPr="003D1AC8" w:rsidRDefault="00D235D9" w:rsidP="005273B0">
      <w:pPr>
        <w:jc w:val="both"/>
        <w:rPr>
          <w:rFonts w:cs="Arial"/>
          <w:b/>
        </w:rPr>
      </w:pPr>
    </w:p>
    <w:p w:rsidR="00D235D9" w:rsidRPr="003D1AC8" w:rsidRDefault="00D235D9" w:rsidP="005273B0">
      <w:pPr>
        <w:jc w:val="both"/>
        <w:rPr>
          <w:rFonts w:cs="Arial"/>
          <w:b/>
        </w:rPr>
      </w:pPr>
      <w:r w:rsidRPr="003D1AC8">
        <w:rPr>
          <w:rFonts w:cs="Arial"/>
          <w:b/>
        </w:rPr>
        <w:t xml:space="preserve">Sustainable management </w:t>
      </w:r>
    </w:p>
    <w:p w:rsidR="00D235D9" w:rsidRPr="003D1AC8" w:rsidRDefault="00D235D9" w:rsidP="005273B0">
      <w:pPr>
        <w:jc w:val="both"/>
        <w:rPr>
          <w:rFonts w:cs="Arial"/>
        </w:rPr>
      </w:pPr>
    </w:p>
    <w:p w:rsidR="00D235D9" w:rsidRPr="005273B0" w:rsidRDefault="00873AA9" w:rsidP="005273B0">
      <w:pPr>
        <w:numPr>
          <w:ilvl w:val="0"/>
          <w:numId w:val="7"/>
        </w:numPr>
        <w:jc w:val="both"/>
        <w:rPr>
          <w:rFonts w:cs="Arial"/>
        </w:rPr>
      </w:pPr>
      <w:r>
        <w:rPr>
          <w:rFonts w:cs="Arial"/>
        </w:rPr>
        <w:t>Identify and consult on</w:t>
      </w:r>
      <w:r w:rsidRPr="005273B0">
        <w:rPr>
          <w:rFonts w:cs="Arial"/>
        </w:rPr>
        <w:t xml:space="preserve"> </w:t>
      </w:r>
      <w:r w:rsidR="00D235D9" w:rsidRPr="005273B0">
        <w:rPr>
          <w:rFonts w:cs="Arial"/>
        </w:rPr>
        <w:t>ways in which those centres that are currently managed by the City Council can be effectively managed in future on a long term and stable basis with strong community involvement.</w:t>
      </w:r>
    </w:p>
    <w:p w:rsidR="00D235D9" w:rsidRPr="005273B0" w:rsidRDefault="00D235D9" w:rsidP="005273B0">
      <w:pPr>
        <w:numPr>
          <w:ilvl w:val="0"/>
          <w:numId w:val="7"/>
        </w:numPr>
        <w:jc w:val="both"/>
        <w:rPr>
          <w:rFonts w:cs="Arial"/>
        </w:rPr>
      </w:pPr>
      <w:r w:rsidRPr="005273B0">
        <w:rPr>
          <w:rFonts w:cs="Arial"/>
        </w:rPr>
        <w:t xml:space="preserve">Review the current lease arrangements for each centre and </w:t>
      </w:r>
      <w:r w:rsidR="00873AA9">
        <w:rPr>
          <w:rFonts w:cs="Arial"/>
        </w:rPr>
        <w:t>seek to agree new long term arrangement</w:t>
      </w:r>
      <w:r w:rsidR="000167E8">
        <w:rPr>
          <w:rFonts w:cs="Arial"/>
        </w:rPr>
        <w:t>s</w:t>
      </w:r>
      <w:r w:rsidRPr="005273B0">
        <w:rPr>
          <w:rFonts w:cs="Arial"/>
        </w:rPr>
        <w:t>.</w:t>
      </w:r>
    </w:p>
    <w:p w:rsidR="00D235D9" w:rsidRPr="005273B0" w:rsidRDefault="00D235D9" w:rsidP="005273B0">
      <w:pPr>
        <w:numPr>
          <w:ilvl w:val="0"/>
          <w:numId w:val="7"/>
        </w:numPr>
        <w:jc w:val="both"/>
      </w:pPr>
      <w:r w:rsidRPr="005273B0">
        <w:t>Support Associations in developing management skills and expertise</w:t>
      </w:r>
      <w:r w:rsidR="005B1E05" w:rsidRPr="005273B0">
        <w:t xml:space="preserve"> </w:t>
      </w:r>
      <w:r w:rsidRPr="005273B0">
        <w:t>and in recruiting volunteers to run the centres’ activities.</w:t>
      </w:r>
    </w:p>
    <w:p w:rsidR="00D235D9" w:rsidRPr="00B1088E" w:rsidRDefault="00D235D9" w:rsidP="005273B0">
      <w:pPr>
        <w:pStyle w:val="ListParagraph"/>
        <w:numPr>
          <w:ilvl w:val="0"/>
          <w:numId w:val="7"/>
        </w:numPr>
        <w:jc w:val="both"/>
        <w:rPr>
          <w:sz w:val="22"/>
          <w:szCs w:val="22"/>
        </w:rPr>
      </w:pPr>
      <w:r w:rsidRPr="00B1088E">
        <w:rPr>
          <w:sz w:val="22"/>
          <w:szCs w:val="22"/>
        </w:rPr>
        <w:t>Support Associations to recruit and retain trustees and manage their buildings.</w:t>
      </w:r>
    </w:p>
    <w:p w:rsidR="00404EE8" w:rsidRDefault="00404EE8" w:rsidP="005273B0">
      <w:pPr>
        <w:jc w:val="both"/>
        <w:rPr>
          <w:rStyle w:val="Strong"/>
          <w:rFonts w:eastAsia="Calibri" w:cs="Arial"/>
          <w:color w:val="179379"/>
        </w:rPr>
      </w:pPr>
    </w:p>
    <w:p w:rsidR="00A06D8D" w:rsidRPr="003C01C5" w:rsidRDefault="006624BF" w:rsidP="005273B0">
      <w:pPr>
        <w:jc w:val="both"/>
        <w:rPr>
          <w:rStyle w:val="Strong"/>
          <w:rFonts w:eastAsia="Calibri" w:cs="Arial"/>
          <w:color w:val="179379"/>
        </w:rPr>
      </w:pPr>
      <w:r w:rsidRPr="003C01C5">
        <w:rPr>
          <w:rStyle w:val="Strong"/>
          <w:rFonts w:eastAsia="Calibri" w:cs="Arial"/>
          <w:color w:val="179379"/>
        </w:rPr>
        <w:t>1</w:t>
      </w:r>
      <w:r w:rsidR="006A3CD6" w:rsidRPr="003C01C5">
        <w:rPr>
          <w:rStyle w:val="Strong"/>
          <w:rFonts w:eastAsia="Calibri" w:cs="Arial"/>
          <w:color w:val="179379"/>
        </w:rPr>
        <w:t>.</w:t>
      </w:r>
      <w:r w:rsidRPr="003C01C5">
        <w:rPr>
          <w:rStyle w:val="Strong"/>
          <w:rFonts w:eastAsia="Calibri" w:cs="Arial"/>
          <w:color w:val="179379"/>
        </w:rPr>
        <w:tab/>
      </w:r>
      <w:r w:rsidR="00446E36" w:rsidRPr="003C01C5">
        <w:rPr>
          <w:rStyle w:val="Strong"/>
          <w:rFonts w:eastAsia="Calibri" w:cs="Arial"/>
          <w:color w:val="179379"/>
        </w:rPr>
        <w:t xml:space="preserve">Setting the scene - </w:t>
      </w:r>
      <w:r w:rsidR="00A06D8D" w:rsidRPr="003C01C5">
        <w:rPr>
          <w:rStyle w:val="Strong"/>
          <w:rFonts w:eastAsia="Calibri" w:cs="Arial"/>
          <w:color w:val="179379"/>
        </w:rPr>
        <w:t xml:space="preserve">Why do we need a </w:t>
      </w:r>
      <w:r w:rsidR="00F527FA" w:rsidRPr="003C01C5">
        <w:rPr>
          <w:rStyle w:val="Strong"/>
          <w:rFonts w:eastAsia="Calibri" w:cs="Arial"/>
          <w:color w:val="179379"/>
        </w:rPr>
        <w:t>Community</w:t>
      </w:r>
      <w:r w:rsidR="00A11975">
        <w:rPr>
          <w:rStyle w:val="Strong"/>
          <w:rFonts w:eastAsia="Calibri" w:cs="Arial"/>
          <w:color w:val="179379"/>
        </w:rPr>
        <w:t xml:space="preserve"> </w:t>
      </w:r>
      <w:r w:rsidR="00F527FA" w:rsidRPr="003C01C5">
        <w:rPr>
          <w:rStyle w:val="Strong"/>
          <w:rFonts w:eastAsia="Calibri" w:cs="Arial"/>
          <w:color w:val="179379"/>
        </w:rPr>
        <w:t>Centre</w:t>
      </w:r>
      <w:r w:rsidR="00A06D8D" w:rsidRPr="003C01C5">
        <w:rPr>
          <w:rStyle w:val="Strong"/>
          <w:rFonts w:eastAsia="Calibri" w:cs="Arial"/>
          <w:color w:val="179379"/>
        </w:rPr>
        <w:t xml:space="preserve"> Strategy? </w:t>
      </w:r>
    </w:p>
    <w:p w:rsidR="00446E36" w:rsidRPr="003C01C5" w:rsidRDefault="00446E36" w:rsidP="005273B0">
      <w:pPr>
        <w:jc w:val="both"/>
        <w:rPr>
          <w:rStyle w:val="Strong"/>
          <w:rFonts w:eastAsia="Calibri" w:cs="Arial"/>
          <w:color w:val="179379"/>
        </w:rPr>
      </w:pPr>
    </w:p>
    <w:p w:rsidR="00AB4A5D" w:rsidRDefault="00AB4A5D" w:rsidP="005273B0">
      <w:pPr>
        <w:jc w:val="both"/>
        <w:rPr>
          <w:rFonts w:cs="Arial"/>
          <w:color w:val="222222"/>
        </w:rPr>
      </w:pPr>
      <w:r w:rsidRPr="003C01C5">
        <w:rPr>
          <w:rFonts w:cs="Arial"/>
        </w:rPr>
        <w:t xml:space="preserve">The </w:t>
      </w:r>
      <w:r w:rsidR="003C7FE2" w:rsidRPr="003C01C5">
        <w:rPr>
          <w:rFonts w:cs="Arial"/>
        </w:rPr>
        <w:t>C</w:t>
      </w:r>
      <w:r w:rsidR="00A11975">
        <w:rPr>
          <w:rFonts w:cs="Arial"/>
        </w:rPr>
        <w:t xml:space="preserve">ouncil owns </w:t>
      </w:r>
      <w:r w:rsidR="00A67558" w:rsidRPr="003C01C5">
        <w:rPr>
          <w:rFonts w:cs="Arial"/>
        </w:rPr>
        <w:t>1</w:t>
      </w:r>
      <w:r w:rsidR="00435F79">
        <w:rPr>
          <w:rFonts w:cs="Arial"/>
        </w:rPr>
        <w:t>8</w:t>
      </w:r>
      <w:r w:rsidR="00A67558" w:rsidRPr="003C01C5">
        <w:rPr>
          <w:rFonts w:cs="Arial"/>
        </w:rPr>
        <w:t xml:space="preserve"> community centres</w:t>
      </w:r>
      <w:r w:rsidR="00A11975">
        <w:rPr>
          <w:rFonts w:cs="Arial"/>
        </w:rPr>
        <w:t xml:space="preserve"> </w:t>
      </w:r>
      <w:r w:rsidR="00EA6E3A">
        <w:rPr>
          <w:rFonts w:cs="Arial"/>
        </w:rPr>
        <w:t>of which t</w:t>
      </w:r>
      <w:r w:rsidR="002C6D6D">
        <w:rPr>
          <w:rFonts w:cs="Arial"/>
        </w:rPr>
        <w:t>he majority</w:t>
      </w:r>
      <w:r w:rsidRPr="003C01C5">
        <w:rPr>
          <w:rFonts w:cs="Arial"/>
        </w:rPr>
        <w:t xml:space="preserve"> are managed by Community Associations</w:t>
      </w:r>
      <w:r w:rsidR="00EA6E3A">
        <w:rPr>
          <w:rFonts w:cs="Arial"/>
        </w:rPr>
        <w:t>. Th</w:t>
      </w:r>
      <w:r w:rsidR="005B1E05">
        <w:rPr>
          <w:rFonts w:cs="Arial"/>
        </w:rPr>
        <w:t xml:space="preserve">ese Associations are essential </w:t>
      </w:r>
      <w:r w:rsidR="000167E8">
        <w:rPr>
          <w:rFonts w:cs="Arial"/>
        </w:rPr>
        <w:t>to the running of these</w:t>
      </w:r>
      <w:r w:rsidR="005B1E05">
        <w:rPr>
          <w:rFonts w:cs="Arial"/>
        </w:rPr>
        <w:t xml:space="preserve"> centres and their work is </w:t>
      </w:r>
      <w:r w:rsidR="00F050B6">
        <w:rPr>
          <w:rFonts w:cs="Arial"/>
        </w:rPr>
        <w:t xml:space="preserve">greatly valued by the </w:t>
      </w:r>
      <w:r w:rsidR="00B926FB">
        <w:rPr>
          <w:rFonts w:cs="Arial"/>
        </w:rPr>
        <w:t>C</w:t>
      </w:r>
      <w:r w:rsidR="00F050B6">
        <w:rPr>
          <w:rFonts w:cs="Arial"/>
        </w:rPr>
        <w:t>ouncil</w:t>
      </w:r>
      <w:r w:rsidRPr="003C01C5">
        <w:rPr>
          <w:rFonts w:cs="Arial"/>
        </w:rPr>
        <w:t xml:space="preserve">. </w:t>
      </w:r>
      <w:r w:rsidR="00EF2EA2">
        <w:rPr>
          <w:rFonts w:cs="Arial"/>
        </w:rPr>
        <w:t>Where A</w:t>
      </w:r>
      <w:r w:rsidR="002C6D6D">
        <w:rPr>
          <w:rFonts w:cs="Arial"/>
        </w:rPr>
        <w:t xml:space="preserve">ssociations </w:t>
      </w:r>
      <w:r w:rsidR="000167E8">
        <w:rPr>
          <w:rFonts w:cs="Arial"/>
        </w:rPr>
        <w:t xml:space="preserve">have </w:t>
      </w:r>
      <w:r w:rsidR="008D4C7B">
        <w:rPr>
          <w:rFonts w:cs="Arial"/>
        </w:rPr>
        <w:t>found</w:t>
      </w:r>
      <w:r w:rsidR="00EA6E3A">
        <w:rPr>
          <w:rFonts w:cs="Arial"/>
        </w:rPr>
        <w:t xml:space="preserve"> themselves in difficulties</w:t>
      </w:r>
      <w:r w:rsidR="002C6D6D">
        <w:rPr>
          <w:rFonts w:cs="Arial"/>
        </w:rPr>
        <w:t xml:space="preserve"> the </w:t>
      </w:r>
      <w:r w:rsidR="00EA6E3A">
        <w:rPr>
          <w:rFonts w:cs="Arial"/>
        </w:rPr>
        <w:t>C</w:t>
      </w:r>
      <w:r w:rsidR="002C6D6D">
        <w:rPr>
          <w:rFonts w:cs="Arial"/>
        </w:rPr>
        <w:t>ouncil has offered support and assistance and in a small number of cases has step</w:t>
      </w:r>
      <w:r w:rsidR="00EA6E3A">
        <w:rPr>
          <w:rFonts w:cs="Arial"/>
        </w:rPr>
        <w:t>ped</w:t>
      </w:r>
      <w:r w:rsidR="002C6D6D">
        <w:rPr>
          <w:rFonts w:cs="Arial"/>
        </w:rPr>
        <w:t xml:space="preserve"> in </w:t>
      </w:r>
      <w:r w:rsidR="000167E8">
        <w:rPr>
          <w:rFonts w:cs="Arial"/>
        </w:rPr>
        <w:t>to take on the</w:t>
      </w:r>
      <w:r w:rsidR="002C6D6D">
        <w:rPr>
          <w:rFonts w:cs="Arial"/>
        </w:rPr>
        <w:t xml:space="preserve"> management. </w:t>
      </w:r>
      <w:r w:rsidR="000167E8">
        <w:rPr>
          <w:rFonts w:cs="Arial"/>
        </w:rPr>
        <w:t xml:space="preserve">The </w:t>
      </w:r>
      <w:r w:rsidRPr="003C01C5">
        <w:rPr>
          <w:rFonts w:cs="Arial"/>
          <w:bCs/>
          <w:color w:val="222222"/>
        </w:rPr>
        <w:t>Community Association</w:t>
      </w:r>
      <w:r w:rsidR="000167E8">
        <w:rPr>
          <w:rFonts w:cs="Arial"/>
          <w:bCs/>
          <w:color w:val="222222"/>
        </w:rPr>
        <w:t>s are</w:t>
      </w:r>
      <w:r w:rsidRPr="003C01C5">
        <w:rPr>
          <w:rFonts w:cs="Arial"/>
          <w:color w:val="222222"/>
        </w:rPr>
        <w:t xml:space="preserve"> voluntary </w:t>
      </w:r>
      <w:r w:rsidR="002724DA" w:rsidRPr="003C01C5">
        <w:rPr>
          <w:rFonts w:cs="Arial"/>
          <w:color w:val="222222"/>
        </w:rPr>
        <w:t>grou</w:t>
      </w:r>
      <w:r w:rsidR="002724DA">
        <w:rPr>
          <w:rFonts w:cs="Arial"/>
          <w:color w:val="222222"/>
        </w:rPr>
        <w:t>p</w:t>
      </w:r>
      <w:r w:rsidR="002724DA" w:rsidRPr="003C01C5">
        <w:rPr>
          <w:rFonts w:cs="Arial"/>
          <w:color w:val="222222"/>
        </w:rPr>
        <w:t>s</w:t>
      </w:r>
      <w:r w:rsidRPr="003C01C5">
        <w:rPr>
          <w:rFonts w:cs="Arial"/>
          <w:color w:val="222222"/>
        </w:rPr>
        <w:t xml:space="preserve"> formed by members of the public who want to improve the quality</w:t>
      </w:r>
      <w:r w:rsidR="00A67558" w:rsidRPr="003C01C5">
        <w:rPr>
          <w:rFonts w:cs="Arial"/>
          <w:color w:val="222222"/>
        </w:rPr>
        <w:t xml:space="preserve"> of life in their neighbourhood. </w:t>
      </w:r>
      <w:r w:rsidR="00687372">
        <w:rPr>
          <w:rFonts w:cs="Arial"/>
          <w:color w:val="222222"/>
        </w:rPr>
        <w:t>They are registered charities accountable to the Charities Commission for meeting their declared charitable objectives.</w:t>
      </w:r>
    </w:p>
    <w:p w:rsidR="00F050B6" w:rsidRDefault="00F050B6" w:rsidP="005273B0">
      <w:pPr>
        <w:ind w:left="720" w:hanging="720"/>
        <w:jc w:val="both"/>
        <w:rPr>
          <w:rFonts w:cs="Arial"/>
          <w:color w:val="222222"/>
        </w:rPr>
      </w:pPr>
    </w:p>
    <w:p w:rsidR="00F050B6" w:rsidRDefault="00F050B6" w:rsidP="005273B0">
      <w:pPr>
        <w:jc w:val="both"/>
        <w:rPr>
          <w:rFonts w:eastAsia="Calibri" w:cs="Arial"/>
        </w:rPr>
      </w:pPr>
      <w:r w:rsidRPr="003D1AC8">
        <w:rPr>
          <w:rFonts w:eastAsia="Calibri" w:cs="Arial"/>
        </w:rPr>
        <w:t xml:space="preserve">The Associations </w:t>
      </w:r>
      <w:r>
        <w:rPr>
          <w:rFonts w:eastAsia="Calibri" w:cs="Arial"/>
        </w:rPr>
        <w:t xml:space="preserve">have become </w:t>
      </w:r>
      <w:r w:rsidR="00EA6E3A">
        <w:rPr>
          <w:rFonts w:eastAsia="Calibri" w:cs="Arial"/>
        </w:rPr>
        <w:t xml:space="preserve">increasingly </w:t>
      </w:r>
      <w:r w:rsidR="00AE27B1">
        <w:rPr>
          <w:rFonts w:eastAsia="Calibri" w:cs="Arial"/>
        </w:rPr>
        <w:t xml:space="preserve">burdened </w:t>
      </w:r>
      <w:r w:rsidRPr="003D1AC8">
        <w:rPr>
          <w:rFonts w:eastAsia="Calibri" w:cs="Arial"/>
        </w:rPr>
        <w:t>with complex health and safety and building management issues</w:t>
      </w:r>
      <w:r w:rsidR="00EA6E3A">
        <w:rPr>
          <w:rFonts w:eastAsia="Calibri" w:cs="Arial"/>
        </w:rPr>
        <w:t>, leaving</w:t>
      </w:r>
      <w:r w:rsidRPr="003D1AC8">
        <w:rPr>
          <w:rFonts w:eastAsia="Calibri" w:cs="Arial"/>
        </w:rPr>
        <w:t xml:space="preserve"> l</w:t>
      </w:r>
      <w:r>
        <w:rPr>
          <w:rFonts w:eastAsia="Calibri" w:cs="Arial"/>
        </w:rPr>
        <w:t>ess time</w:t>
      </w:r>
      <w:r w:rsidRPr="003D1AC8">
        <w:rPr>
          <w:rFonts w:eastAsia="Calibri" w:cs="Arial"/>
        </w:rPr>
        <w:t xml:space="preserve"> to develop new activities, promote the</w:t>
      </w:r>
      <w:r w:rsidR="00EA6E3A">
        <w:rPr>
          <w:rFonts w:eastAsia="Calibri" w:cs="Arial"/>
        </w:rPr>
        <w:t>ir</w:t>
      </w:r>
      <w:r w:rsidRPr="003D1AC8">
        <w:rPr>
          <w:rFonts w:eastAsia="Calibri" w:cs="Arial"/>
        </w:rPr>
        <w:t xml:space="preserve"> centres, or</w:t>
      </w:r>
      <w:r>
        <w:rPr>
          <w:rFonts w:eastAsia="Calibri" w:cs="Arial"/>
        </w:rPr>
        <w:t xml:space="preserve"> </w:t>
      </w:r>
      <w:r w:rsidRPr="003D1AC8">
        <w:rPr>
          <w:rFonts w:eastAsia="Calibri" w:cs="Arial"/>
        </w:rPr>
        <w:t>work with organisat</w:t>
      </w:r>
      <w:r>
        <w:rPr>
          <w:rFonts w:eastAsia="Calibri" w:cs="Arial"/>
        </w:rPr>
        <w:t xml:space="preserve">ions such as health services. </w:t>
      </w:r>
      <w:r w:rsidRPr="003D1AC8">
        <w:rPr>
          <w:rFonts w:eastAsia="Calibri" w:cs="Arial"/>
        </w:rPr>
        <w:t>Th</w:t>
      </w:r>
      <w:r w:rsidR="000167E8">
        <w:rPr>
          <w:rFonts w:eastAsia="Calibri" w:cs="Arial"/>
        </w:rPr>
        <w:t>is</w:t>
      </w:r>
      <w:r w:rsidRPr="003D1AC8">
        <w:rPr>
          <w:rFonts w:eastAsia="Calibri" w:cs="Arial"/>
        </w:rPr>
        <w:t xml:space="preserve"> strategy focusses on finding new ways of supporting Community Associations in the recruitment, training and retention of </w:t>
      </w:r>
      <w:r w:rsidR="00CD272E">
        <w:rPr>
          <w:rFonts w:eastAsia="Calibri" w:cs="Arial"/>
        </w:rPr>
        <w:t>t</w:t>
      </w:r>
      <w:r w:rsidRPr="003D1AC8">
        <w:rPr>
          <w:rFonts w:eastAsia="Calibri" w:cs="Arial"/>
        </w:rPr>
        <w:t xml:space="preserve">rustees and also in </w:t>
      </w:r>
      <w:r w:rsidR="0049731D">
        <w:rPr>
          <w:rFonts w:eastAsia="Calibri" w:cs="Arial"/>
        </w:rPr>
        <w:t>building management.</w:t>
      </w:r>
    </w:p>
    <w:p w:rsidR="0049731D" w:rsidRDefault="0049731D" w:rsidP="005273B0">
      <w:pPr>
        <w:ind w:hanging="720"/>
        <w:jc w:val="both"/>
        <w:rPr>
          <w:rFonts w:cs="Arial"/>
        </w:rPr>
      </w:pPr>
    </w:p>
    <w:p w:rsidR="009729C4" w:rsidRDefault="006C5A74" w:rsidP="005273B0">
      <w:pPr>
        <w:jc w:val="both"/>
        <w:rPr>
          <w:rFonts w:cs="Arial"/>
        </w:rPr>
      </w:pPr>
      <w:r w:rsidRPr="006C5A74">
        <w:rPr>
          <w:rFonts w:cs="Arial"/>
        </w:rPr>
        <w:t xml:space="preserve">Many </w:t>
      </w:r>
      <w:r w:rsidR="00EA6E3A">
        <w:rPr>
          <w:rFonts w:cs="Arial"/>
        </w:rPr>
        <w:t xml:space="preserve">community centre </w:t>
      </w:r>
      <w:r w:rsidRPr="006C5A74">
        <w:rPr>
          <w:rFonts w:cs="Arial"/>
        </w:rPr>
        <w:t>buildings are old and require i</w:t>
      </w:r>
      <w:r w:rsidR="00406BD6">
        <w:rPr>
          <w:rFonts w:cs="Arial"/>
        </w:rPr>
        <w:t>ncreasing levels of maintenance</w:t>
      </w:r>
      <w:r w:rsidR="00A67558" w:rsidRPr="003C01C5">
        <w:rPr>
          <w:rFonts w:cs="Arial"/>
        </w:rPr>
        <w:t>. Ac</w:t>
      </w:r>
      <w:r w:rsidR="003C7FE2" w:rsidRPr="003C01C5">
        <w:rPr>
          <w:rFonts w:cs="Arial"/>
        </w:rPr>
        <w:t xml:space="preserve">ross the centres there is </w:t>
      </w:r>
      <w:r w:rsidR="00EA6E3A">
        <w:rPr>
          <w:rFonts w:cs="Arial"/>
        </w:rPr>
        <w:t xml:space="preserve">currently </w:t>
      </w:r>
      <w:r w:rsidR="003C7FE2" w:rsidRPr="003C01C5">
        <w:rPr>
          <w:rFonts w:cs="Arial"/>
        </w:rPr>
        <w:t>around £</w:t>
      </w:r>
      <w:r w:rsidR="00B10B2B" w:rsidRPr="003C01C5">
        <w:rPr>
          <w:rFonts w:cs="Arial"/>
        </w:rPr>
        <w:t>1.</w:t>
      </w:r>
      <w:r w:rsidR="000117F1">
        <w:rPr>
          <w:rFonts w:cs="Arial"/>
        </w:rPr>
        <w:t>5</w:t>
      </w:r>
      <w:r w:rsidR="00B10B2B" w:rsidRPr="003C01C5">
        <w:rPr>
          <w:rFonts w:cs="Arial"/>
        </w:rPr>
        <w:t xml:space="preserve"> million </w:t>
      </w:r>
      <w:r w:rsidR="003C7FE2" w:rsidRPr="003C01C5">
        <w:rPr>
          <w:rFonts w:cs="Arial"/>
        </w:rPr>
        <w:t>of backlog maintenance</w:t>
      </w:r>
      <w:r w:rsidR="00EA6E3A">
        <w:rPr>
          <w:rFonts w:cs="Arial"/>
        </w:rPr>
        <w:t xml:space="preserve">. </w:t>
      </w:r>
      <w:r w:rsidR="00B10B2B" w:rsidRPr="003C01C5">
        <w:rPr>
          <w:rFonts w:cs="Arial"/>
        </w:rPr>
        <w:t xml:space="preserve">While there is a </w:t>
      </w:r>
      <w:r w:rsidR="00EA6E3A">
        <w:rPr>
          <w:rFonts w:cs="Arial"/>
        </w:rPr>
        <w:t xml:space="preserve">strategic policy </w:t>
      </w:r>
      <w:r w:rsidR="00B10B2B" w:rsidRPr="003C01C5">
        <w:rPr>
          <w:rFonts w:cs="Arial"/>
        </w:rPr>
        <w:t xml:space="preserve">commitment to invest </w:t>
      </w:r>
      <w:r w:rsidR="00EA6E3A">
        <w:rPr>
          <w:rFonts w:cs="Arial"/>
        </w:rPr>
        <w:t xml:space="preserve">in the centres, </w:t>
      </w:r>
      <w:r w:rsidR="009E710B" w:rsidRPr="003C01C5">
        <w:rPr>
          <w:rFonts w:cs="Arial"/>
        </w:rPr>
        <w:t xml:space="preserve">continued </w:t>
      </w:r>
      <w:r w:rsidR="00EA6E3A">
        <w:rPr>
          <w:rFonts w:cs="Arial"/>
        </w:rPr>
        <w:t>reduction of government grants</w:t>
      </w:r>
      <w:r w:rsidR="00EA6E3A" w:rsidRPr="003C01C5">
        <w:rPr>
          <w:rFonts w:cs="Arial"/>
        </w:rPr>
        <w:t xml:space="preserve"> </w:t>
      </w:r>
      <w:r w:rsidR="000167E8">
        <w:rPr>
          <w:rFonts w:cs="Arial"/>
        </w:rPr>
        <w:t>has made it</w:t>
      </w:r>
      <w:r w:rsidR="002B00E4">
        <w:rPr>
          <w:rFonts w:cs="Arial"/>
        </w:rPr>
        <w:t xml:space="preserve"> increasingly difficult</w:t>
      </w:r>
      <w:r w:rsidR="003C7FE2" w:rsidRPr="003C01C5">
        <w:rPr>
          <w:rFonts w:cs="Arial"/>
        </w:rPr>
        <w:t xml:space="preserve"> to </w:t>
      </w:r>
      <w:r w:rsidR="00EA6E3A">
        <w:rPr>
          <w:rFonts w:cs="Arial"/>
        </w:rPr>
        <w:t xml:space="preserve">dedicate a </w:t>
      </w:r>
      <w:r w:rsidR="00404EE8">
        <w:rPr>
          <w:rFonts w:cs="Arial"/>
        </w:rPr>
        <w:t>substantial</w:t>
      </w:r>
      <w:r w:rsidR="00EA6E3A">
        <w:rPr>
          <w:rFonts w:cs="Arial"/>
        </w:rPr>
        <w:t xml:space="preserve"> budget to this purpose.</w:t>
      </w:r>
      <w:r w:rsidR="00B10B2B" w:rsidRPr="003C01C5">
        <w:rPr>
          <w:rFonts w:cs="Arial"/>
        </w:rPr>
        <w:t xml:space="preserve"> </w:t>
      </w:r>
      <w:r w:rsidR="003C7FE2" w:rsidRPr="003C01C5">
        <w:rPr>
          <w:rFonts w:cs="Arial"/>
        </w:rPr>
        <w:t xml:space="preserve">The strategy explains what </w:t>
      </w:r>
      <w:r w:rsidR="00AD13BD" w:rsidRPr="003C01C5">
        <w:rPr>
          <w:rFonts w:cs="Arial"/>
        </w:rPr>
        <w:t xml:space="preserve">changes we need to make to </w:t>
      </w:r>
      <w:r w:rsidR="009729C4">
        <w:rPr>
          <w:rFonts w:cs="Arial"/>
        </w:rPr>
        <w:t xml:space="preserve">prevent </w:t>
      </w:r>
      <w:r w:rsidR="000167E8">
        <w:rPr>
          <w:rFonts w:cs="Arial"/>
        </w:rPr>
        <w:t>further</w:t>
      </w:r>
      <w:r w:rsidR="00406EAB">
        <w:rPr>
          <w:rFonts w:cs="Arial"/>
        </w:rPr>
        <w:t xml:space="preserve"> </w:t>
      </w:r>
      <w:r w:rsidR="00EA6E3A">
        <w:rPr>
          <w:rFonts w:cs="Arial"/>
        </w:rPr>
        <w:t>deterioration in the fabric of</w:t>
      </w:r>
      <w:r w:rsidR="00404EE8">
        <w:rPr>
          <w:rFonts w:cs="Arial"/>
        </w:rPr>
        <w:t xml:space="preserve"> </w:t>
      </w:r>
      <w:r w:rsidR="003C7FE2" w:rsidRPr="003C01C5">
        <w:rPr>
          <w:rFonts w:cs="Arial"/>
        </w:rPr>
        <w:t>community centres</w:t>
      </w:r>
      <w:r w:rsidR="002B00E4">
        <w:rPr>
          <w:rFonts w:cs="Arial"/>
        </w:rPr>
        <w:t xml:space="preserve"> and to support the </w:t>
      </w:r>
      <w:r w:rsidR="000167E8">
        <w:rPr>
          <w:rFonts w:cs="Arial"/>
        </w:rPr>
        <w:t>valuable services</w:t>
      </w:r>
      <w:r w:rsidR="002B00E4">
        <w:rPr>
          <w:rFonts w:cs="Arial"/>
        </w:rPr>
        <w:t xml:space="preserve"> they provide.</w:t>
      </w:r>
    </w:p>
    <w:p w:rsidR="00F050B6" w:rsidRDefault="00F050B6" w:rsidP="005273B0">
      <w:pPr>
        <w:ind w:left="709" w:hanging="709"/>
        <w:jc w:val="both"/>
        <w:rPr>
          <w:rFonts w:eastAsia="Calibri" w:cs="Arial"/>
        </w:rPr>
      </w:pPr>
    </w:p>
    <w:p w:rsidR="00F050B6" w:rsidRPr="003D1AC8" w:rsidRDefault="00F050B6" w:rsidP="005273B0">
      <w:pPr>
        <w:jc w:val="both"/>
        <w:rPr>
          <w:rFonts w:eastAsia="Calibri" w:cs="Arial"/>
        </w:rPr>
      </w:pPr>
      <w:r w:rsidRPr="003D1AC8">
        <w:rPr>
          <w:rFonts w:eastAsia="Calibri" w:cs="Arial"/>
        </w:rPr>
        <w:t xml:space="preserve">There is also a </w:t>
      </w:r>
      <w:r w:rsidR="00406EAB">
        <w:rPr>
          <w:rFonts w:eastAsia="Calibri" w:cs="Arial"/>
        </w:rPr>
        <w:t>need to ensure that e</w:t>
      </w:r>
      <w:r w:rsidR="0049731D">
        <w:rPr>
          <w:rFonts w:eastAsia="Calibri" w:cs="Arial"/>
        </w:rPr>
        <w:t xml:space="preserve">ach </w:t>
      </w:r>
      <w:r w:rsidRPr="003D1AC8">
        <w:rPr>
          <w:rFonts w:eastAsia="Calibri" w:cs="Arial"/>
        </w:rPr>
        <w:t>centre</w:t>
      </w:r>
      <w:r w:rsidR="0049731D">
        <w:rPr>
          <w:rFonts w:eastAsia="Calibri" w:cs="Arial"/>
        </w:rPr>
        <w:t xml:space="preserve"> has an appropriate </w:t>
      </w:r>
      <w:r w:rsidRPr="003D1AC8">
        <w:rPr>
          <w:rFonts w:eastAsia="Calibri" w:cs="Arial"/>
        </w:rPr>
        <w:t>legal agreement in place</w:t>
      </w:r>
      <w:r w:rsidR="0049731D">
        <w:rPr>
          <w:rFonts w:eastAsia="Calibri" w:cs="Arial"/>
        </w:rPr>
        <w:t>.</w:t>
      </w:r>
      <w:r w:rsidRPr="003D1AC8">
        <w:rPr>
          <w:rFonts w:eastAsia="Calibri" w:cs="Arial"/>
        </w:rPr>
        <w:t xml:space="preserve"> Robust legal agreements</w:t>
      </w:r>
      <w:r>
        <w:rPr>
          <w:rFonts w:eastAsia="Calibri" w:cs="Arial"/>
        </w:rPr>
        <w:t xml:space="preserve"> </w:t>
      </w:r>
      <w:r w:rsidRPr="003D1AC8">
        <w:rPr>
          <w:rFonts w:eastAsia="Calibri" w:cs="Arial"/>
        </w:rPr>
        <w:t>for tenants are essential to ensure health and safety requirements are met, for Associations</w:t>
      </w:r>
      <w:r>
        <w:rPr>
          <w:rFonts w:eastAsia="Calibri" w:cs="Arial"/>
        </w:rPr>
        <w:t xml:space="preserve"> </w:t>
      </w:r>
      <w:r w:rsidRPr="003D1AC8">
        <w:rPr>
          <w:rFonts w:eastAsia="Calibri" w:cs="Arial"/>
        </w:rPr>
        <w:t xml:space="preserve">to obtain external funding and </w:t>
      </w:r>
      <w:r w:rsidR="0049731D">
        <w:rPr>
          <w:rFonts w:eastAsia="Calibri" w:cs="Arial"/>
        </w:rPr>
        <w:t xml:space="preserve">to </w:t>
      </w:r>
      <w:r w:rsidRPr="003D1AC8">
        <w:rPr>
          <w:rFonts w:eastAsia="Calibri" w:cs="Arial"/>
        </w:rPr>
        <w:t>give the public confidence that its assets are being managed in the best interests of the communities they serve.</w:t>
      </w:r>
    </w:p>
    <w:p w:rsidR="00F050B6" w:rsidRPr="003D1AC8" w:rsidRDefault="00F050B6" w:rsidP="005273B0">
      <w:pPr>
        <w:ind w:left="709" w:hanging="709"/>
        <w:jc w:val="both"/>
        <w:rPr>
          <w:rFonts w:eastAsia="Calibri" w:cs="Arial"/>
        </w:rPr>
      </w:pPr>
    </w:p>
    <w:p w:rsidR="0049731D" w:rsidRDefault="00CD272E" w:rsidP="005273B0">
      <w:pPr>
        <w:jc w:val="both"/>
        <w:rPr>
          <w:rFonts w:eastAsia="Calibri" w:cs="Arial"/>
        </w:rPr>
      </w:pPr>
      <w:r w:rsidRPr="003D1AC8">
        <w:rPr>
          <w:rFonts w:eastAsia="Calibri" w:cs="Arial"/>
        </w:rPr>
        <w:t>The Cou</w:t>
      </w:r>
      <w:r w:rsidR="00B926FB">
        <w:rPr>
          <w:rFonts w:eastAsia="Calibri" w:cs="Arial"/>
        </w:rPr>
        <w:t xml:space="preserve">ncil operates </w:t>
      </w:r>
      <w:r w:rsidRPr="003D1AC8">
        <w:rPr>
          <w:rFonts w:eastAsia="Calibri" w:cs="Arial"/>
        </w:rPr>
        <w:t>services across the</w:t>
      </w:r>
      <w:r w:rsidR="00EA6E3A">
        <w:rPr>
          <w:rFonts w:eastAsia="Calibri" w:cs="Arial"/>
        </w:rPr>
        <w:t xml:space="preserve"> whole</w:t>
      </w:r>
      <w:r w:rsidRPr="003D1AC8">
        <w:rPr>
          <w:rFonts w:eastAsia="Calibri" w:cs="Arial"/>
        </w:rPr>
        <w:t xml:space="preserve"> city</w:t>
      </w:r>
      <w:r w:rsidR="00B926FB">
        <w:rPr>
          <w:rFonts w:eastAsia="Calibri" w:cs="Arial"/>
        </w:rPr>
        <w:t xml:space="preserve"> and </w:t>
      </w:r>
      <w:r w:rsidR="00EA6E3A">
        <w:rPr>
          <w:rFonts w:eastAsia="Calibri" w:cs="Arial"/>
        </w:rPr>
        <w:t xml:space="preserve">has </w:t>
      </w:r>
      <w:r w:rsidRPr="003D1AC8">
        <w:rPr>
          <w:rFonts w:eastAsia="Calibri" w:cs="Arial"/>
        </w:rPr>
        <w:t>focus</w:t>
      </w:r>
      <w:r w:rsidR="00EA6E3A">
        <w:rPr>
          <w:rFonts w:eastAsia="Calibri" w:cs="Arial"/>
        </w:rPr>
        <w:t>sed</w:t>
      </w:r>
      <w:r w:rsidRPr="003D1AC8">
        <w:rPr>
          <w:rFonts w:eastAsia="Calibri" w:cs="Arial"/>
        </w:rPr>
        <w:t xml:space="preserve"> its resources </w:t>
      </w:r>
      <w:r w:rsidR="00EA6E3A">
        <w:rPr>
          <w:rFonts w:eastAsia="Calibri" w:cs="Arial"/>
        </w:rPr>
        <w:t>in areas where there are</w:t>
      </w:r>
      <w:r w:rsidR="0049731D">
        <w:rPr>
          <w:rFonts w:eastAsia="Calibri" w:cs="Arial"/>
        </w:rPr>
        <w:t xml:space="preserve"> the highest levels of </w:t>
      </w:r>
      <w:r w:rsidR="0049731D" w:rsidRPr="003D1AC8">
        <w:rPr>
          <w:rFonts w:eastAsia="Calibri" w:cs="Arial"/>
        </w:rPr>
        <w:t xml:space="preserve">social </w:t>
      </w:r>
      <w:r w:rsidR="00406BD6">
        <w:rPr>
          <w:rFonts w:eastAsia="Calibri" w:cs="Arial"/>
        </w:rPr>
        <w:t>deprivation</w:t>
      </w:r>
      <w:r w:rsidR="0049731D" w:rsidRPr="003D1AC8">
        <w:rPr>
          <w:rFonts w:eastAsia="Calibri" w:cs="Arial"/>
        </w:rPr>
        <w:t>.</w:t>
      </w:r>
      <w:r w:rsidRPr="003D1AC8">
        <w:rPr>
          <w:rFonts w:eastAsia="Calibri" w:cs="Arial"/>
        </w:rPr>
        <w:t xml:space="preserve"> </w:t>
      </w:r>
      <w:r w:rsidR="00F050B6" w:rsidRPr="003D1AC8">
        <w:rPr>
          <w:rFonts w:eastAsia="Calibri" w:cs="Arial"/>
        </w:rPr>
        <w:t>The Council is committed</w:t>
      </w:r>
      <w:r w:rsidR="00F050B6">
        <w:rPr>
          <w:rFonts w:eastAsia="Calibri" w:cs="Arial"/>
        </w:rPr>
        <w:t xml:space="preserve"> </w:t>
      </w:r>
      <w:r w:rsidR="00F050B6" w:rsidRPr="003D1AC8">
        <w:rPr>
          <w:rFonts w:eastAsia="Calibri" w:cs="Arial"/>
        </w:rPr>
        <w:t xml:space="preserve">to </w:t>
      </w:r>
      <w:r w:rsidR="0019030F">
        <w:rPr>
          <w:rFonts w:eastAsia="Calibri" w:cs="Arial"/>
        </w:rPr>
        <w:t xml:space="preserve">tackling deprivation and </w:t>
      </w:r>
      <w:r w:rsidR="00F050B6" w:rsidRPr="003D1AC8">
        <w:rPr>
          <w:rFonts w:eastAsia="Calibri" w:cs="Arial"/>
        </w:rPr>
        <w:t>inequalities by providing high quality community hubs offering a broad programme of activities</w:t>
      </w:r>
      <w:r w:rsidR="0019030F">
        <w:rPr>
          <w:rFonts w:eastAsia="Calibri" w:cs="Arial"/>
        </w:rPr>
        <w:t>. The main</w:t>
      </w:r>
      <w:r w:rsidR="0049731D" w:rsidRPr="0049731D">
        <w:rPr>
          <w:rFonts w:eastAsia="Calibri" w:cs="Arial"/>
        </w:rPr>
        <w:t xml:space="preserve"> </w:t>
      </w:r>
      <w:r w:rsidR="0049731D" w:rsidRPr="003D1AC8">
        <w:rPr>
          <w:rFonts w:eastAsia="Calibri" w:cs="Arial"/>
        </w:rPr>
        <w:t xml:space="preserve">priority areas </w:t>
      </w:r>
      <w:r w:rsidR="0019030F">
        <w:rPr>
          <w:rFonts w:eastAsia="Calibri" w:cs="Arial"/>
        </w:rPr>
        <w:t>are</w:t>
      </w:r>
      <w:r w:rsidR="0019030F" w:rsidRPr="003D1AC8">
        <w:rPr>
          <w:rFonts w:eastAsia="Calibri" w:cs="Arial"/>
        </w:rPr>
        <w:t xml:space="preserve"> </w:t>
      </w:r>
      <w:r w:rsidR="0049731D" w:rsidRPr="003D1AC8">
        <w:rPr>
          <w:rFonts w:eastAsia="Calibri" w:cs="Arial"/>
        </w:rPr>
        <w:t>Blackbird Leys, Barton and Rose Hill</w:t>
      </w:r>
      <w:r w:rsidR="0019030F">
        <w:rPr>
          <w:rFonts w:eastAsia="Calibri" w:cs="Arial"/>
        </w:rPr>
        <w:t xml:space="preserve"> and this is reflected in the priorities set out above.</w:t>
      </w:r>
    </w:p>
    <w:p w:rsidR="005273B0" w:rsidRDefault="005273B0" w:rsidP="005273B0">
      <w:pPr>
        <w:ind w:left="720" w:hanging="720"/>
        <w:jc w:val="both"/>
        <w:rPr>
          <w:rFonts w:cs="Arial"/>
        </w:rPr>
      </w:pPr>
    </w:p>
    <w:p w:rsidR="003A6828" w:rsidRPr="003C01C5" w:rsidRDefault="003A6828" w:rsidP="005273B0">
      <w:pPr>
        <w:ind w:left="720" w:hanging="720"/>
        <w:jc w:val="both"/>
        <w:rPr>
          <w:rFonts w:cs="Arial"/>
        </w:rPr>
      </w:pPr>
    </w:p>
    <w:p w:rsidR="009E710B" w:rsidRPr="003C01C5" w:rsidRDefault="009E710B" w:rsidP="005273B0">
      <w:pPr>
        <w:jc w:val="both"/>
        <w:rPr>
          <w:rStyle w:val="Strong"/>
          <w:rFonts w:eastAsia="Calibri" w:cs="Arial"/>
          <w:b w:val="0"/>
          <w:color w:val="179379"/>
          <w:sz w:val="24"/>
          <w:szCs w:val="20"/>
          <w:lang w:val="en-US" w:eastAsia="en-US"/>
        </w:rPr>
      </w:pPr>
      <w:r w:rsidRPr="003C01C5">
        <w:rPr>
          <w:rStyle w:val="Strong"/>
          <w:rFonts w:eastAsia="Calibri" w:cs="Arial"/>
          <w:color w:val="179379"/>
        </w:rPr>
        <w:t>2</w:t>
      </w:r>
      <w:r w:rsidR="006A3CD6" w:rsidRPr="003C01C5">
        <w:rPr>
          <w:rStyle w:val="Strong"/>
          <w:rFonts w:eastAsia="Calibri" w:cs="Arial"/>
          <w:color w:val="179379"/>
        </w:rPr>
        <w:t>.</w:t>
      </w:r>
      <w:r w:rsidRPr="003C01C5">
        <w:rPr>
          <w:rStyle w:val="Strong"/>
          <w:rFonts w:eastAsia="Calibri" w:cs="Arial"/>
          <w:color w:val="179379"/>
        </w:rPr>
        <w:tab/>
        <w:t xml:space="preserve">What </w:t>
      </w:r>
      <w:r w:rsidR="0019030F">
        <w:rPr>
          <w:rStyle w:val="Strong"/>
          <w:rFonts w:eastAsia="Calibri" w:cs="Arial"/>
          <w:color w:val="179379"/>
        </w:rPr>
        <w:t xml:space="preserve">does </w:t>
      </w:r>
      <w:r w:rsidRPr="003C01C5">
        <w:rPr>
          <w:rStyle w:val="Strong"/>
          <w:rFonts w:eastAsia="Calibri" w:cs="Arial"/>
          <w:color w:val="179379"/>
        </w:rPr>
        <w:t>the strategy cover</w:t>
      </w:r>
      <w:r w:rsidR="0019030F">
        <w:rPr>
          <w:rStyle w:val="Strong"/>
          <w:rFonts w:eastAsia="Calibri" w:cs="Arial"/>
          <w:color w:val="179379"/>
        </w:rPr>
        <w:t>?</w:t>
      </w:r>
    </w:p>
    <w:p w:rsidR="009E710B" w:rsidRPr="003C01C5" w:rsidRDefault="009E710B" w:rsidP="005273B0">
      <w:pPr>
        <w:numPr>
          <w:ilvl w:val="0"/>
          <w:numId w:val="1"/>
        </w:numPr>
        <w:jc w:val="both"/>
        <w:rPr>
          <w:rFonts w:cs="Arial"/>
        </w:rPr>
      </w:pPr>
      <w:r w:rsidRPr="003C01C5">
        <w:rPr>
          <w:rFonts w:cs="Arial"/>
        </w:rPr>
        <w:t xml:space="preserve">Our plans for the </w:t>
      </w:r>
      <w:r w:rsidR="00D07423">
        <w:rPr>
          <w:rFonts w:cs="Arial"/>
        </w:rPr>
        <w:t>c</w:t>
      </w:r>
      <w:r w:rsidRPr="003C01C5">
        <w:rPr>
          <w:rFonts w:cs="Arial"/>
        </w:rPr>
        <w:t xml:space="preserve">ity’s community centres </w:t>
      </w:r>
    </w:p>
    <w:p w:rsidR="009E710B" w:rsidRPr="003C01C5" w:rsidRDefault="00A11975" w:rsidP="005273B0">
      <w:pPr>
        <w:pStyle w:val="ListParagraph"/>
        <w:numPr>
          <w:ilvl w:val="0"/>
          <w:numId w:val="1"/>
        </w:numPr>
        <w:jc w:val="both"/>
        <w:rPr>
          <w:sz w:val="22"/>
          <w:szCs w:val="22"/>
        </w:rPr>
      </w:pPr>
      <w:r>
        <w:rPr>
          <w:sz w:val="22"/>
          <w:szCs w:val="22"/>
        </w:rPr>
        <w:t>How we will make community facilities more accessible</w:t>
      </w:r>
      <w:r w:rsidR="009E710B" w:rsidRPr="003C01C5">
        <w:rPr>
          <w:sz w:val="22"/>
          <w:szCs w:val="22"/>
        </w:rPr>
        <w:t xml:space="preserve"> </w:t>
      </w:r>
    </w:p>
    <w:p w:rsidR="009E710B" w:rsidRPr="003C01C5" w:rsidRDefault="009E710B" w:rsidP="005273B0">
      <w:pPr>
        <w:numPr>
          <w:ilvl w:val="0"/>
          <w:numId w:val="1"/>
        </w:numPr>
        <w:jc w:val="both"/>
        <w:rPr>
          <w:rFonts w:cs="Arial"/>
        </w:rPr>
      </w:pPr>
      <w:r w:rsidRPr="003C01C5">
        <w:rPr>
          <w:rFonts w:cs="Arial"/>
        </w:rPr>
        <w:t>Creating a sustainable management model</w:t>
      </w:r>
    </w:p>
    <w:p w:rsidR="003C7FE2" w:rsidRPr="003C01C5" w:rsidRDefault="003B559B" w:rsidP="005273B0">
      <w:pPr>
        <w:numPr>
          <w:ilvl w:val="0"/>
          <w:numId w:val="1"/>
        </w:numPr>
        <w:jc w:val="both"/>
        <w:rPr>
          <w:rFonts w:cs="Arial"/>
        </w:rPr>
      </w:pPr>
      <w:r w:rsidRPr="003C01C5">
        <w:rPr>
          <w:rFonts w:cs="Arial"/>
        </w:rPr>
        <w:t xml:space="preserve">Our approach to working with </w:t>
      </w:r>
      <w:r w:rsidR="003C7FE2" w:rsidRPr="003C01C5">
        <w:rPr>
          <w:rFonts w:cs="Arial"/>
        </w:rPr>
        <w:t xml:space="preserve">communities </w:t>
      </w:r>
    </w:p>
    <w:p w:rsidR="009E710B" w:rsidRDefault="009E710B" w:rsidP="005273B0">
      <w:pPr>
        <w:ind w:left="720" w:hanging="720"/>
        <w:jc w:val="both"/>
        <w:rPr>
          <w:rFonts w:cs="Arial"/>
        </w:rPr>
      </w:pPr>
    </w:p>
    <w:p w:rsidR="005273B0" w:rsidRPr="003C01C5" w:rsidRDefault="005273B0" w:rsidP="005273B0">
      <w:pPr>
        <w:ind w:left="720" w:hanging="720"/>
        <w:jc w:val="both"/>
        <w:rPr>
          <w:rFonts w:cs="Arial"/>
        </w:rPr>
      </w:pPr>
    </w:p>
    <w:p w:rsidR="009E710B" w:rsidRPr="003C01C5" w:rsidRDefault="009E710B" w:rsidP="005273B0">
      <w:pPr>
        <w:jc w:val="both"/>
        <w:rPr>
          <w:rStyle w:val="Strong"/>
          <w:rFonts w:eastAsia="Calibri" w:cs="Arial"/>
          <w:color w:val="179379"/>
        </w:rPr>
      </w:pPr>
      <w:r w:rsidRPr="003C01C5">
        <w:rPr>
          <w:rStyle w:val="Strong"/>
          <w:rFonts w:eastAsia="Calibri" w:cs="Arial"/>
          <w:color w:val="179379"/>
        </w:rPr>
        <w:t>3</w:t>
      </w:r>
      <w:r w:rsidR="006A3CD6" w:rsidRPr="003C01C5">
        <w:rPr>
          <w:rStyle w:val="Strong"/>
          <w:rFonts w:eastAsia="Calibri" w:cs="Arial"/>
          <w:color w:val="179379"/>
        </w:rPr>
        <w:t>.</w:t>
      </w:r>
      <w:r w:rsidRPr="003C01C5">
        <w:rPr>
          <w:rStyle w:val="Strong"/>
          <w:rFonts w:eastAsia="Calibri" w:cs="Arial"/>
          <w:color w:val="179379"/>
        </w:rPr>
        <w:tab/>
        <w:t>Where</w:t>
      </w:r>
      <w:r w:rsidR="0019030F">
        <w:rPr>
          <w:rStyle w:val="Strong"/>
          <w:rFonts w:eastAsia="Calibri" w:cs="Arial"/>
          <w:color w:val="179379"/>
        </w:rPr>
        <w:t xml:space="preserve"> does</w:t>
      </w:r>
      <w:r w:rsidRPr="003C01C5">
        <w:rPr>
          <w:rStyle w:val="Strong"/>
          <w:rFonts w:eastAsia="Calibri" w:cs="Arial"/>
          <w:color w:val="179379"/>
        </w:rPr>
        <w:t xml:space="preserve"> the strategy fi</w:t>
      </w:r>
      <w:r w:rsidR="0019030F">
        <w:rPr>
          <w:rStyle w:val="Strong"/>
          <w:rFonts w:eastAsia="Calibri" w:cs="Arial"/>
          <w:color w:val="179379"/>
        </w:rPr>
        <w:t>t within the overall Council Corporate Plan?</w:t>
      </w:r>
    </w:p>
    <w:p w:rsidR="009E710B" w:rsidRPr="003C01C5" w:rsidRDefault="009E710B" w:rsidP="005273B0">
      <w:pPr>
        <w:jc w:val="both"/>
        <w:rPr>
          <w:rStyle w:val="Strong"/>
          <w:rFonts w:eastAsia="Calibri" w:cs="Arial"/>
          <w:color w:val="179379"/>
        </w:rPr>
      </w:pPr>
    </w:p>
    <w:p w:rsidR="006A3CD6" w:rsidRDefault="006A3CD6" w:rsidP="005273B0">
      <w:pPr>
        <w:jc w:val="both"/>
        <w:rPr>
          <w:rFonts w:cs="Arial"/>
        </w:rPr>
      </w:pPr>
      <w:r w:rsidRPr="003C01C5">
        <w:rPr>
          <w:rFonts w:cs="Arial"/>
        </w:rPr>
        <w:t xml:space="preserve">The Corporate Plan is the </w:t>
      </w:r>
      <w:r w:rsidR="0019030F">
        <w:rPr>
          <w:rFonts w:cs="Arial"/>
        </w:rPr>
        <w:t xml:space="preserve">Council’s key policy statement and </w:t>
      </w:r>
      <w:r w:rsidRPr="003C01C5">
        <w:rPr>
          <w:rFonts w:cs="Arial"/>
        </w:rPr>
        <w:t>this strategy supports the following areas of the Corporate Plan:</w:t>
      </w:r>
    </w:p>
    <w:p w:rsidR="005273B0" w:rsidRPr="003C01C5" w:rsidRDefault="005273B0" w:rsidP="005273B0">
      <w:pPr>
        <w:jc w:val="both"/>
        <w:rPr>
          <w:rFonts w:cs="Arial"/>
        </w:rPr>
      </w:pPr>
    </w:p>
    <w:p w:rsidR="006A3CD6" w:rsidRPr="003C01C5" w:rsidRDefault="006A3CD6" w:rsidP="005273B0">
      <w:pPr>
        <w:jc w:val="both"/>
        <w:rPr>
          <w:rFonts w:cs="Arial"/>
          <w:color w:val="179379"/>
        </w:rPr>
      </w:pPr>
      <w:r w:rsidRPr="003C01C5">
        <w:rPr>
          <w:rFonts w:cs="Arial"/>
          <w:b/>
          <w:color w:val="179379"/>
        </w:rPr>
        <w:t>Strong, Active Communities</w:t>
      </w:r>
      <w:r w:rsidRPr="003C01C5">
        <w:rPr>
          <w:rFonts w:cs="Arial"/>
          <w:color w:val="179379"/>
        </w:rPr>
        <w:t xml:space="preserve"> </w:t>
      </w:r>
    </w:p>
    <w:p w:rsidR="003B559B" w:rsidRPr="003C01C5" w:rsidRDefault="003B559B" w:rsidP="005273B0">
      <w:pPr>
        <w:jc w:val="both"/>
        <w:rPr>
          <w:rFonts w:cs="Arial"/>
        </w:rPr>
      </w:pPr>
    </w:p>
    <w:p w:rsidR="00D07423" w:rsidRPr="00172870" w:rsidRDefault="0070440D" w:rsidP="00B61FA0">
      <w:r w:rsidRPr="00172870">
        <w:t xml:space="preserve">Community centres </w:t>
      </w:r>
      <w:r w:rsidR="0019030F" w:rsidRPr="00172870">
        <w:t xml:space="preserve">can </w:t>
      </w:r>
      <w:r w:rsidRPr="00172870">
        <w:t xml:space="preserve">deliver </w:t>
      </w:r>
      <w:r w:rsidR="00857E1D" w:rsidRPr="00172870">
        <w:t xml:space="preserve">broad </w:t>
      </w:r>
      <w:r w:rsidRPr="00172870">
        <w:t xml:space="preserve">benefits that </w:t>
      </w:r>
      <w:r w:rsidR="0019030F" w:rsidRPr="00172870">
        <w:t xml:space="preserve">will </w:t>
      </w:r>
      <w:r w:rsidRPr="00172870">
        <w:t>help to create strong</w:t>
      </w:r>
      <w:r w:rsidR="0019030F" w:rsidRPr="00172870">
        <w:t xml:space="preserve"> and</w:t>
      </w:r>
      <w:r w:rsidR="00404EE8" w:rsidRPr="00172870">
        <w:t xml:space="preserve"> </w:t>
      </w:r>
      <w:r w:rsidRPr="00172870">
        <w:t>active</w:t>
      </w:r>
      <w:r w:rsidR="00B61FA0">
        <w:t xml:space="preserve"> </w:t>
      </w:r>
      <w:r w:rsidRPr="00172870">
        <w:t>communities. They</w:t>
      </w:r>
      <w:r w:rsidR="0019030F" w:rsidRPr="00172870">
        <w:t xml:space="preserve"> aim to</w:t>
      </w:r>
      <w:r w:rsidRPr="00172870">
        <w:t xml:space="preserve"> provide activities for all ages</w:t>
      </w:r>
      <w:r w:rsidR="00A11975" w:rsidRPr="00172870">
        <w:t>,</w:t>
      </w:r>
      <w:r w:rsidRPr="00172870">
        <w:t xml:space="preserve"> </w:t>
      </w:r>
      <w:r w:rsidR="00C65C2E" w:rsidRPr="00172870">
        <w:t>and</w:t>
      </w:r>
      <w:r w:rsidR="0019030F" w:rsidRPr="00172870">
        <w:t xml:space="preserve"> to </w:t>
      </w:r>
      <w:r w:rsidRPr="00172870">
        <w:t>provi</w:t>
      </w:r>
      <w:r w:rsidR="00C65C2E" w:rsidRPr="00172870">
        <w:t>de</w:t>
      </w:r>
      <w:r w:rsidRPr="00172870">
        <w:t xml:space="preserve"> places where</w:t>
      </w:r>
      <w:r w:rsidR="00B61FA0">
        <w:t xml:space="preserve"> </w:t>
      </w:r>
      <w:r w:rsidRPr="00172870">
        <w:t xml:space="preserve">people can go to </w:t>
      </w:r>
      <w:bookmarkStart w:id="1" w:name="_GoBack"/>
      <w:bookmarkEnd w:id="1"/>
      <w:proofErr w:type="gramStart"/>
      <w:r w:rsidRPr="00172870">
        <w:t>meet,</w:t>
      </w:r>
      <w:proofErr w:type="gramEnd"/>
      <w:r w:rsidRPr="00172870">
        <w:t xml:space="preserve"> attend courses and </w:t>
      </w:r>
      <w:r w:rsidR="0019030F" w:rsidRPr="00172870">
        <w:t xml:space="preserve">engage in social </w:t>
      </w:r>
      <w:r w:rsidRPr="00172870">
        <w:t>activities.</w:t>
      </w:r>
    </w:p>
    <w:p w:rsidR="00D07423" w:rsidRPr="00172870" w:rsidRDefault="00D07423" w:rsidP="00B61FA0"/>
    <w:p w:rsidR="0070440D" w:rsidRPr="00172870" w:rsidRDefault="0019030F" w:rsidP="00B61FA0">
      <w:r w:rsidRPr="00172870">
        <w:t>C</w:t>
      </w:r>
      <w:r w:rsidR="002B37BC" w:rsidRPr="00172870">
        <w:t xml:space="preserve">ommunity centres </w:t>
      </w:r>
      <w:r w:rsidRPr="00172870">
        <w:t xml:space="preserve">can only be the </w:t>
      </w:r>
      <w:r w:rsidR="002B37BC" w:rsidRPr="00172870">
        <w:t>vibrant and active places</w:t>
      </w:r>
      <w:r w:rsidR="00404EE8" w:rsidRPr="00172870">
        <w:t xml:space="preserve"> that we are aiming for if</w:t>
      </w:r>
      <w:r w:rsidR="00B61FA0">
        <w:t xml:space="preserve"> </w:t>
      </w:r>
      <w:r w:rsidRPr="00172870">
        <w:t>they attract residents and users</w:t>
      </w:r>
      <w:r w:rsidR="002B37BC" w:rsidRPr="00172870">
        <w:t>.</w:t>
      </w:r>
      <w:r w:rsidR="00D07423" w:rsidRPr="00172870">
        <w:t xml:space="preserve"> </w:t>
      </w:r>
      <w:r w:rsidR="0070440D" w:rsidRPr="00172870">
        <w:t xml:space="preserve">By improving the centres we </w:t>
      </w:r>
      <w:r w:rsidR="008125B9" w:rsidRPr="00172870">
        <w:t>aim</w:t>
      </w:r>
      <w:r w:rsidR="0070440D" w:rsidRPr="00172870">
        <w:t xml:space="preserve"> to encourage a </w:t>
      </w:r>
      <w:r w:rsidR="008125B9" w:rsidRPr="00172870">
        <w:t>wider</w:t>
      </w:r>
      <w:r w:rsidR="00B61FA0">
        <w:t xml:space="preserve"> </w:t>
      </w:r>
      <w:r w:rsidR="0070440D" w:rsidRPr="00172870">
        <w:t xml:space="preserve">range </w:t>
      </w:r>
      <w:r w:rsidR="009729C4" w:rsidRPr="00172870">
        <w:t xml:space="preserve">of people </w:t>
      </w:r>
      <w:r w:rsidR="0070440D" w:rsidRPr="00172870">
        <w:t xml:space="preserve">to </w:t>
      </w:r>
      <w:r w:rsidR="009729C4" w:rsidRPr="00172870">
        <w:t>u</w:t>
      </w:r>
      <w:r w:rsidR="006F2676" w:rsidRPr="00172870">
        <w:t>se them,</w:t>
      </w:r>
      <w:r w:rsidR="008125B9" w:rsidRPr="00172870">
        <w:t xml:space="preserve"> to increase usage, t</w:t>
      </w:r>
      <w:r w:rsidR="0070440D" w:rsidRPr="00172870">
        <w:t>o</w:t>
      </w:r>
      <w:r w:rsidR="00404EE8" w:rsidRPr="00172870">
        <w:t xml:space="preserve"> </w:t>
      </w:r>
      <w:r w:rsidR="0087345F" w:rsidRPr="00172870">
        <w:t>encourage community cohesion,</w:t>
      </w:r>
      <w:r w:rsidR="00B61FA0">
        <w:t xml:space="preserve"> </w:t>
      </w:r>
      <w:r w:rsidR="0070440D" w:rsidRPr="00172870">
        <w:t xml:space="preserve">reduce health inequalities and </w:t>
      </w:r>
      <w:r w:rsidR="008125B9" w:rsidRPr="00172870">
        <w:t>to tackle</w:t>
      </w:r>
      <w:r w:rsidR="00404EE8" w:rsidRPr="00172870">
        <w:t xml:space="preserve"> </w:t>
      </w:r>
      <w:r w:rsidR="0070440D" w:rsidRPr="00172870">
        <w:t>issues</w:t>
      </w:r>
      <w:r w:rsidR="007F7E26" w:rsidRPr="00172870">
        <w:t xml:space="preserve"> </w:t>
      </w:r>
      <w:r w:rsidR="0070440D" w:rsidRPr="00172870">
        <w:t>such as</w:t>
      </w:r>
      <w:r w:rsidR="00B926FB" w:rsidRPr="00172870">
        <w:t xml:space="preserve"> the </w:t>
      </w:r>
      <w:r w:rsidR="0070440D" w:rsidRPr="00172870">
        <w:t>isolation</w:t>
      </w:r>
      <w:r w:rsidR="00406EAB" w:rsidRPr="00172870">
        <w:t xml:space="preserve"> of</w:t>
      </w:r>
      <w:r w:rsidR="00B926FB" w:rsidRPr="00172870">
        <w:t xml:space="preserve"> older people</w:t>
      </w:r>
      <w:r w:rsidR="0070440D" w:rsidRPr="00172870">
        <w:t xml:space="preserve">. </w:t>
      </w:r>
    </w:p>
    <w:p w:rsidR="00584784" w:rsidRPr="00172870" w:rsidRDefault="00584784" w:rsidP="005273B0">
      <w:pPr>
        <w:ind w:left="709" w:hanging="709"/>
        <w:jc w:val="both"/>
        <w:rPr>
          <w:rFonts w:cs="Arial"/>
        </w:rPr>
      </w:pPr>
    </w:p>
    <w:p w:rsidR="006A3CD6" w:rsidRPr="00172870" w:rsidRDefault="002A5E7B" w:rsidP="005273B0">
      <w:pPr>
        <w:jc w:val="both"/>
        <w:rPr>
          <w:rFonts w:cs="Arial"/>
          <w:b/>
          <w:color w:val="179379"/>
        </w:rPr>
      </w:pPr>
      <w:r w:rsidRPr="00172870">
        <w:rPr>
          <w:rFonts w:cs="Arial"/>
          <w:b/>
          <w:color w:val="179379"/>
        </w:rPr>
        <w:t xml:space="preserve">A </w:t>
      </w:r>
      <w:r w:rsidR="006A3CD6" w:rsidRPr="00172870">
        <w:rPr>
          <w:rFonts w:cs="Arial"/>
          <w:b/>
          <w:color w:val="179379"/>
        </w:rPr>
        <w:t xml:space="preserve">Vibrant, Sustainable Economy </w:t>
      </w:r>
    </w:p>
    <w:p w:rsidR="006A3CD6" w:rsidRPr="00172870" w:rsidRDefault="006A3CD6" w:rsidP="005273B0">
      <w:pPr>
        <w:jc w:val="both"/>
        <w:rPr>
          <w:rFonts w:cs="Arial"/>
          <w:b/>
        </w:rPr>
      </w:pPr>
    </w:p>
    <w:p w:rsidR="006A3CD6" w:rsidRPr="00172870" w:rsidRDefault="008125B9" w:rsidP="005273B0">
      <w:pPr>
        <w:jc w:val="both"/>
        <w:rPr>
          <w:rFonts w:cs="Arial"/>
          <w:lang w:val="en"/>
        </w:rPr>
      </w:pPr>
      <w:r w:rsidRPr="00172870">
        <w:rPr>
          <w:rFonts w:cs="Arial"/>
        </w:rPr>
        <w:t>Oxford is a thriving city and is experiencing a rapid growth in population and employment. As the local economy develops and changes it is vital that the facilities that are available to the different communities across the UK</w:t>
      </w:r>
      <w:r w:rsidR="00404EE8" w:rsidRPr="00172870">
        <w:rPr>
          <w:rFonts w:cs="Arial"/>
        </w:rPr>
        <w:t xml:space="preserve"> </w:t>
      </w:r>
      <w:r w:rsidRPr="00172870">
        <w:rPr>
          <w:rFonts w:cs="Arial"/>
        </w:rPr>
        <w:t>are also developed to reflect those changes.</w:t>
      </w:r>
    </w:p>
    <w:p w:rsidR="006A3CD6" w:rsidRPr="00172870" w:rsidRDefault="006A3CD6" w:rsidP="005273B0">
      <w:pPr>
        <w:ind w:left="720"/>
        <w:jc w:val="both"/>
        <w:rPr>
          <w:rFonts w:cs="Arial"/>
          <w:b/>
        </w:rPr>
      </w:pPr>
    </w:p>
    <w:p w:rsidR="006A3CD6" w:rsidRPr="00172870" w:rsidRDefault="006A3CD6" w:rsidP="005273B0">
      <w:pPr>
        <w:jc w:val="both"/>
        <w:rPr>
          <w:rFonts w:cs="Arial"/>
          <w:b/>
          <w:color w:val="179379"/>
        </w:rPr>
      </w:pPr>
      <w:r w:rsidRPr="00172870">
        <w:rPr>
          <w:rFonts w:cs="Arial"/>
          <w:b/>
          <w:color w:val="179379"/>
        </w:rPr>
        <w:t xml:space="preserve">Cleaner, Greener Oxford </w:t>
      </w:r>
    </w:p>
    <w:p w:rsidR="0070440D" w:rsidRPr="00172870" w:rsidRDefault="0087345F" w:rsidP="005273B0">
      <w:pPr>
        <w:tabs>
          <w:tab w:val="left" w:pos="6500"/>
        </w:tabs>
        <w:jc w:val="both"/>
        <w:rPr>
          <w:rFonts w:cs="Arial"/>
          <w:b/>
          <w:color w:val="179379"/>
        </w:rPr>
      </w:pPr>
      <w:r w:rsidRPr="00172870">
        <w:rPr>
          <w:rFonts w:cs="Arial"/>
          <w:b/>
          <w:color w:val="179379"/>
        </w:rPr>
        <w:tab/>
      </w:r>
    </w:p>
    <w:p w:rsidR="0070440D" w:rsidRPr="00172870" w:rsidRDefault="0070440D" w:rsidP="005273B0">
      <w:pPr>
        <w:jc w:val="both"/>
        <w:rPr>
          <w:rFonts w:cs="Arial"/>
        </w:rPr>
      </w:pPr>
      <w:r w:rsidRPr="00172870">
        <w:rPr>
          <w:rFonts w:cs="Arial"/>
        </w:rPr>
        <w:t xml:space="preserve">The </w:t>
      </w:r>
      <w:r w:rsidR="00272AE0" w:rsidRPr="00172870">
        <w:rPr>
          <w:rFonts w:cs="Arial"/>
        </w:rPr>
        <w:t>C</w:t>
      </w:r>
      <w:r w:rsidRPr="00172870">
        <w:rPr>
          <w:rFonts w:cs="Arial"/>
        </w:rPr>
        <w:t xml:space="preserve">ouncil is committed to minimizing the carbon created </w:t>
      </w:r>
      <w:r w:rsidR="008125B9" w:rsidRPr="00172870">
        <w:rPr>
          <w:rFonts w:cs="Arial"/>
        </w:rPr>
        <w:t xml:space="preserve">by </w:t>
      </w:r>
      <w:r w:rsidRPr="00172870">
        <w:rPr>
          <w:rFonts w:cs="Arial"/>
        </w:rPr>
        <w:t xml:space="preserve">its activities. The </w:t>
      </w:r>
      <w:r w:rsidR="000167E8" w:rsidRPr="00172870">
        <w:rPr>
          <w:rFonts w:cs="Arial"/>
        </w:rPr>
        <w:t xml:space="preserve">new </w:t>
      </w:r>
      <w:r w:rsidR="008125B9" w:rsidRPr="00172870">
        <w:rPr>
          <w:rFonts w:cs="Arial"/>
        </w:rPr>
        <w:t xml:space="preserve">community </w:t>
      </w:r>
      <w:r w:rsidRPr="00172870">
        <w:rPr>
          <w:rFonts w:cs="Arial"/>
        </w:rPr>
        <w:t>centre at Rose Hill has incorporated a range of low carbon technolog</w:t>
      </w:r>
      <w:r w:rsidR="00272AE0" w:rsidRPr="00172870">
        <w:rPr>
          <w:rFonts w:cs="Arial"/>
        </w:rPr>
        <w:t>ies</w:t>
      </w:r>
      <w:r w:rsidRPr="00172870">
        <w:rPr>
          <w:rFonts w:cs="Arial"/>
        </w:rPr>
        <w:t xml:space="preserve"> such as solar panels to generate energy. All the development work within the strategy will</w:t>
      </w:r>
      <w:r w:rsidR="000423B9" w:rsidRPr="00172870">
        <w:rPr>
          <w:rFonts w:cs="Arial"/>
        </w:rPr>
        <w:t xml:space="preserve"> incorporate the best possible low carbon </w:t>
      </w:r>
      <w:r w:rsidRPr="00172870">
        <w:rPr>
          <w:rFonts w:cs="Arial"/>
        </w:rPr>
        <w:t>approach.</w:t>
      </w:r>
    </w:p>
    <w:p w:rsidR="0070440D" w:rsidRPr="00172870" w:rsidRDefault="0070440D" w:rsidP="005273B0">
      <w:pPr>
        <w:ind w:left="720"/>
        <w:jc w:val="both"/>
        <w:rPr>
          <w:rFonts w:cs="Arial"/>
          <w:b/>
        </w:rPr>
      </w:pPr>
    </w:p>
    <w:p w:rsidR="006A3CD6" w:rsidRPr="00172870" w:rsidRDefault="002A5E7B" w:rsidP="005273B0">
      <w:pPr>
        <w:jc w:val="both"/>
        <w:rPr>
          <w:rFonts w:cs="Arial"/>
          <w:b/>
          <w:color w:val="179379"/>
        </w:rPr>
      </w:pPr>
      <w:r w:rsidRPr="00172870">
        <w:rPr>
          <w:rFonts w:cs="Arial"/>
          <w:b/>
          <w:color w:val="179379"/>
        </w:rPr>
        <w:t xml:space="preserve">An </w:t>
      </w:r>
      <w:r w:rsidR="006A3CD6" w:rsidRPr="00172870">
        <w:rPr>
          <w:rFonts w:cs="Arial"/>
          <w:b/>
          <w:color w:val="179379"/>
        </w:rPr>
        <w:t xml:space="preserve">Efficient, Effective Council </w:t>
      </w:r>
    </w:p>
    <w:p w:rsidR="0070440D" w:rsidRPr="00172870" w:rsidRDefault="0070440D" w:rsidP="005273B0">
      <w:pPr>
        <w:jc w:val="both"/>
        <w:rPr>
          <w:rFonts w:cs="Arial"/>
          <w:b/>
          <w:color w:val="179379"/>
        </w:rPr>
      </w:pPr>
    </w:p>
    <w:p w:rsidR="00687372" w:rsidRPr="00172870" w:rsidRDefault="0070440D" w:rsidP="005273B0">
      <w:pPr>
        <w:jc w:val="both"/>
        <w:rPr>
          <w:rFonts w:cs="Arial"/>
        </w:rPr>
      </w:pPr>
      <w:r w:rsidRPr="00172870">
        <w:rPr>
          <w:rFonts w:cs="Arial"/>
        </w:rPr>
        <w:t xml:space="preserve">The </w:t>
      </w:r>
      <w:r w:rsidR="00815279" w:rsidRPr="00172870">
        <w:rPr>
          <w:rFonts w:cs="Arial"/>
        </w:rPr>
        <w:t>C</w:t>
      </w:r>
      <w:r w:rsidR="00EC2063" w:rsidRPr="00172870">
        <w:rPr>
          <w:rFonts w:cs="Arial"/>
        </w:rPr>
        <w:t xml:space="preserve">ouncil is willing to invest in community facilities where there is a strong business case both in financial terms and outcomes. </w:t>
      </w:r>
      <w:r w:rsidR="00687372" w:rsidRPr="00172870">
        <w:rPr>
          <w:rFonts w:cs="Arial"/>
        </w:rPr>
        <w:t xml:space="preserve">The operation of the community centres in the city is efficient and effective where there is robust governance of the centre, its legal status is clear and it is well maintained. </w:t>
      </w:r>
    </w:p>
    <w:p w:rsidR="00687372" w:rsidRPr="00172870" w:rsidRDefault="00687372" w:rsidP="005273B0">
      <w:pPr>
        <w:jc w:val="both"/>
        <w:rPr>
          <w:rFonts w:cs="Arial"/>
        </w:rPr>
      </w:pPr>
    </w:p>
    <w:p w:rsidR="00687372" w:rsidRPr="00172870" w:rsidRDefault="002001DC" w:rsidP="005273B0">
      <w:pPr>
        <w:autoSpaceDE w:val="0"/>
        <w:autoSpaceDN w:val="0"/>
        <w:adjustRightInd w:val="0"/>
        <w:jc w:val="both"/>
        <w:rPr>
          <w:rFonts w:cs="Arial"/>
        </w:rPr>
      </w:pPr>
      <w:r w:rsidRPr="00172870">
        <w:rPr>
          <w:rFonts w:cs="Arial"/>
          <w:iCs/>
          <w:lang w:eastAsia="en-US"/>
        </w:rPr>
        <w:t>By agreeing new leases t</w:t>
      </w:r>
      <w:r w:rsidR="00687372" w:rsidRPr="00172870">
        <w:rPr>
          <w:rFonts w:cs="Arial"/>
          <w:iCs/>
          <w:lang w:eastAsia="en-US"/>
        </w:rPr>
        <w:t xml:space="preserve">he </w:t>
      </w:r>
      <w:r w:rsidR="003560C0" w:rsidRPr="00172870">
        <w:rPr>
          <w:rFonts w:cs="Arial"/>
          <w:iCs/>
          <w:lang w:eastAsia="en-US"/>
        </w:rPr>
        <w:t>C</w:t>
      </w:r>
      <w:r w:rsidRPr="00172870">
        <w:rPr>
          <w:rFonts w:cs="Arial"/>
          <w:iCs/>
          <w:lang w:eastAsia="en-US"/>
        </w:rPr>
        <w:t>ouncil will clarify the</w:t>
      </w:r>
      <w:r w:rsidR="00687372" w:rsidRPr="00172870">
        <w:rPr>
          <w:rFonts w:cs="Arial"/>
          <w:iCs/>
          <w:lang w:eastAsia="en-US"/>
        </w:rPr>
        <w:t xml:space="preserve"> responsibilities of Community Association</w:t>
      </w:r>
      <w:r w:rsidR="00815279" w:rsidRPr="00172870">
        <w:rPr>
          <w:rFonts w:cs="Arial"/>
          <w:iCs/>
          <w:lang w:eastAsia="en-US"/>
        </w:rPr>
        <w:t>s</w:t>
      </w:r>
      <w:r w:rsidRPr="00172870">
        <w:rPr>
          <w:rFonts w:cs="Arial"/>
          <w:iCs/>
          <w:lang w:eastAsia="en-US"/>
        </w:rPr>
        <w:t xml:space="preserve"> and the Council’s undertakings</w:t>
      </w:r>
      <w:r w:rsidR="00687372" w:rsidRPr="00172870">
        <w:rPr>
          <w:rFonts w:cs="Arial"/>
          <w:iCs/>
          <w:lang w:eastAsia="en-US"/>
        </w:rPr>
        <w:t xml:space="preserve">. Having developed a mutually agreed set of criteria for the ‘effectiveness’ of a community centre in collaboration with community associations, the </w:t>
      </w:r>
      <w:r w:rsidR="003560C0" w:rsidRPr="00172870">
        <w:rPr>
          <w:rFonts w:cs="Arial"/>
          <w:iCs/>
          <w:lang w:eastAsia="en-US"/>
        </w:rPr>
        <w:t>C</w:t>
      </w:r>
      <w:r w:rsidR="00687372" w:rsidRPr="00172870">
        <w:rPr>
          <w:rFonts w:cs="Arial"/>
          <w:iCs/>
          <w:lang w:eastAsia="en-US"/>
        </w:rPr>
        <w:t xml:space="preserve">ouncil will continue to work with them to maintain that effectiveness. The </w:t>
      </w:r>
      <w:r w:rsidR="003560C0" w:rsidRPr="00172870">
        <w:rPr>
          <w:rFonts w:cs="Arial"/>
          <w:iCs/>
          <w:lang w:eastAsia="en-US"/>
        </w:rPr>
        <w:t>C</w:t>
      </w:r>
      <w:r w:rsidR="00687372" w:rsidRPr="00172870">
        <w:rPr>
          <w:rFonts w:cs="Arial"/>
          <w:iCs/>
          <w:lang w:eastAsia="en-US"/>
        </w:rPr>
        <w:t xml:space="preserve">ouncil </w:t>
      </w:r>
      <w:r w:rsidR="00E351CE" w:rsidRPr="00172870">
        <w:rPr>
          <w:rFonts w:cs="Arial"/>
          <w:iCs/>
          <w:lang w:eastAsia="en-US"/>
        </w:rPr>
        <w:t xml:space="preserve">will, through its directly-run </w:t>
      </w:r>
      <w:r w:rsidR="00687372" w:rsidRPr="00172870">
        <w:rPr>
          <w:rFonts w:cs="Arial"/>
          <w:iCs/>
          <w:lang w:eastAsia="en-US"/>
        </w:rPr>
        <w:t>community centres</w:t>
      </w:r>
      <w:r w:rsidR="00EF2EA2">
        <w:rPr>
          <w:rFonts w:cs="Arial"/>
          <w:iCs/>
          <w:lang w:eastAsia="en-US"/>
        </w:rPr>
        <w:t xml:space="preserve">, </w:t>
      </w:r>
      <w:proofErr w:type="spellStart"/>
      <w:r w:rsidR="00EF2EA2">
        <w:rPr>
          <w:rFonts w:cs="Arial"/>
          <w:iCs/>
          <w:lang w:eastAsia="en-US"/>
        </w:rPr>
        <w:t>lea</w:t>
      </w:r>
      <w:r w:rsidR="00687372" w:rsidRPr="00172870">
        <w:rPr>
          <w:rFonts w:cs="Arial"/>
          <w:iCs/>
          <w:lang w:eastAsia="en-US"/>
        </w:rPr>
        <w:t>d</w:t>
      </w:r>
      <w:proofErr w:type="spellEnd"/>
      <w:r w:rsidR="00687372" w:rsidRPr="00172870">
        <w:rPr>
          <w:rFonts w:cs="Arial"/>
          <w:iCs/>
          <w:lang w:eastAsia="en-US"/>
        </w:rPr>
        <w:t xml:space="preserve"> by example.</w:t>
      </w:r>
    </w:p>
    <w:p w:rsidR="006A3CD6" w:rsidRPr="00DB3F27" w:rsidRDefault="006A3CD6" w:rsidP="005273B0">
      <w:pPr>
        <w:jc w:val="both"/>
        <w:rPr>
          <w:rStyle w:val="Strong"/>
          <w:rFonts w:eastAsia="Calibri" w:cs="Arial"/>
          <w:color w:val="179379"/>
          <w:lang w:val="en-US" w:eastAsia="en-US"/>
        </w:rPr>
      </w:pPr>
    </w:p>
    <w:p w:rsidR="003A6828" w:rsidRPr="00DB3F27" w:rsidRDefault="003A6828" w:rsidP="005273B0">
      <w:pPr>
        <w:jc w:val="both"/>
        <w:rPr>
          <w:rStyle w:val="Strong"/>
          <w:rFonts w:eastAsia="Calibri" w:cs="Arial"/>
          <w:color w:val="179379"/>
          <w:lang w:val="en-US" w:eastAsia="en-US"/>
        </w:rPr>
      </w:pPr>
    </w:p>
    <w:p w:rsidR="009D03BD" w:rsidRPr="00172870" w:rsidRDefault="009D03BD" w:rsidP="005273B0">
      <w:pPr>
        <w:jc w:val="both"/>
        <w:rPr>
          <w:rStyle w:val="Strong"/>
          <w:rFonts w:eastAsia="Calibri" w:cs="Arial"/>
          <w:color w:val="179379"/>
        </w:rPr>
      </w:pPr>
      <w:r w:rsidRPr="00172870">
        <w:rPr>
          <w:rStyle w:val="Strong"/>
          <w:rFonts w:eastAsia="Calibri" w:cs="Arial"/>
          <w:color w:val="179379"/>
        </w:rPr>
        <w:t>4</w:t>
      </w:r>
      <w:r w:rsidR="006A3CD6" w:rsidRPr="00172870">
        <w:rPr>
          <w:rStyle w:val="Strong"/>
          <w:rFonts w:eastAsia="Calibri" w:cs="Arial"/>
          <w:color w:val="179379"/>
        </w:rPr>
        <w:t>.</w:t>
      </w:r>
      <w:r w:rsidRPr="00172870">
        <w:rPr>
          <w:rStyle w:val="Strong"/>
          <w:rFonts w:eastAsia="Calibri" w:cs="Arial"/>
          <w:color w:val="179379"/>
        </w:rPr>
        <w:tab/>
        <w:t>The Oxford context</w:t>
      </w:r>
    </w:p>
    <w:p w:rsidR="009D03BD" w:rsidRPr="00172870" w:rsidRDefault="009D03BD" w:rsidP="005273B0">
      <w:pPr>
        <w:jc w:val="both"/>
        <w:rPr>
          <w:rStyle w:val="Strong"/>
          <w:rFonts w:eastAsia="Calibri" w:cs="Arial"/>
          <w:color w:val="179379"/>
        </w:rPr>
      </w:pPr>
    </w:p>
    <w:p w:rsidR="009D03BD" w:rsidRPr="00172870" w:rsidRDefault="009D03BD" w:rsidP="005273B0">
      <w:pPr>
        <w:jc w:val="both"/>
        <w:rPr>
          <w:rStyle w:val="Strong"/>
          <w:rFonts w:eastAsia="Calibri" w:cs="Arial"/>
          <w:color w:val="179379"/>
        </w:rPr>
      </w:pPr>
      <w:r w:rsidRPr="00172870">
        <w:rPr>
          <w:rStyle w:val="Strong"/>
          <w:rFonts w:eastAsia="Calibri" w:cs="Arial"/>
          <w:color w:val="179379"/>
        </w:rPr>
        <w:t xml:space="preserve">Demography </w:t>
      </w:r>
    </w:p>
    <w:p w:rsidR="00CD2371" w:rsidRPr="00172870" w:rsidRDefault="00CD2371" w:rsidP="005273B0">
      <w:pPr>
        <w:jc w:val="both"/>
        <w:rPr>
          <w:rStyle w:val="Strong"/>
          <w:rFonts w:eastAsia="Calibri" w:cs="Arial"/>
          <w:color w:val="179379"/>
        </w:rPr>
      </w:pPr>
    </w:p>
    <w:p w:rsidR="00CD2371" w:rsidRPr="00172870" w:rsidRDefault="00CD2371" w:rsidP="00CD2371">
      <w:pPr>
        <w:rPr>
          <w:rFonts w:cs="Arial"/>
        </w:rPr>
      </w:pPr>
      <w:r w:rsidRPr="00DB3F27">
        <w:rPr>
          <w:rFonts w:cs="Arial"/>
        </w:rPr>
        <w:t xml:space="preserve">In common with many cities, there are major </w:t>
      </w:r>
      <w:r w:rsidR="002A5E7B" w:rsidRPr="00172870">
        <w:rPr>
          <w:rFonts w:cs="Arial"/>
        </w:rPr>
        <w:t xml:space="preserve">social </w:t>
      </w:r>
      <w:r w:rsidRPr="00172870">
        <w:rPr>
          <w:rFonts w:cs="Arial"/>
        </w:rPr>
        <w:t>inequalities in Oxford. The Index of Deprivation 2015 ranks Oxford 166 out of 326,</w:t>
      </w:r>
      <w:r w:rsidR="00DB3F27">
        <w:rPr>
          <w:rFonts w:cs="Arial"/>
        </w:rPr>
        <w:t xml:space="preserve"> </w:t>
      </w:r>
      <w:r w:rsidR="002A5E7B" w:rsidRPr="00172870">
        <w:rPr>
          <w:rFonts w:cs="Arial"/>
        </w:rPr>
        <w:t>which places the city</w:t>
      </w:r>
      <w:r w:rsidRPr="00172870">
        <w:rPr>
          <w:rFonts w:cs="Arial"/>
        </w:rPr>
        <w:t xml:space="preserve"> just </w:t>
      </w:r>
      <w:r w:rsidR="008125B9" w:rsidRPr="00172870">
        <w:rPr>
          <w:rFonts w:cs="Arial"/>
        </w:rPr>
        <w:t>within</w:t>
      </w:r>
      <w:r w:rsidRPr="00172870">
        <w:rPr>
          <w:rFonts w:cs="Arial"/>
        </w:rPr>
        <w:t xml:space="preserve"> the bottom half of </w:t>
      </w:r>
      <w:r w:rsidR="00B13BEC" w:rsidRPr="00172870">
        <w:rPr>
          <w:rFonts w:cs="Arial"/>
        </w:rPr>
        <w:t>the deprivation ranking for</w:t>
      </w:r>
      <w:r w:rsidRPr="00172870">
        <w:rPr>
          <w:rFonts w:cs="Arial"/>
        </w:rPr>
        <w:t xml:space="preserve"> local authority areas in England.</w:t>
      </w:r>
    </w:p>
    <w:p w:rsidR="00CD2371" w:rsidRPr="00172870" w:rsidRDefault="00CD2371" w:rsidP="00CD2371">
      <w:pPr>
        <w:jc w:val="both"/>
        <w:rPr>
          <w:rFonts w:cs="Arial"/>
          <w:color w:val="000000"/>
        </w:rPr>
      </w:pPr>
    </w:p>
    <w:p w:rsidR="00CD2371" w:rsidRPr="00172870" w:rsidRDefault="00CD2371" w:rsidP="00CD2371">
      <w:pPr>
        <w:jc w:val="both"/>
        <w:rPr>
          <w:rFonts w:cs="Arial"/>
        </w:rPr>
      </w:pPr>
      <w:r w:rsidRPr="00172870">
        <w:rPr>
          <w:rFonts w:cs="Arial"/>
        </w:rPr>
        <w:t>People living in the least deprived areas of the city can expect to live around seven years longer than people living in the most deprived areas.</w:t>
      </w:r>
    </w:p>
    <w:p w:rsidR="00CD2371" w:rsidRPr="00172870" w:rsidRDefault="00CD2371" w:rsidP="00CD2371">
      <w:pPr>
        <w:jc w:val="both"/>
        <w:rPr>
          <w:rFonts w:cs="Arial"/>
        </w:rPr>
      </w:pPr>
    </w:p>
    <w:p w:rsidR="00CD2371" w:rsidRPr="00172870" w:rsidRDefault="00CD2371" w:rsidP="00CD2371">
      <w:pPr>
        <w:jc w:val="both"/>
        <w:rPr>
          <w:rFonts w:cs="Arial"/>
        </w:rPr>
      </w:pPr>
      <w:r w:rsidRPr="00172870">
        <w:rPr>
          <w:rFonts w:cs="Arial"/>
          <w:color w:val="000000"/>
        </w:rPr>
        <w:t>10 of Oxford’s 83 ‘Super Output Areas’</w:t>
      </w:r>
      <w:r w:rsidR="00DB1C43" w:rsidRPr="00172870">
        <w:rPr>
          <w:rStyle w:val="FootnoteReference"/>
          <w:rFonts w:cs="Arial"/>
          <w:color w:val="000000"/>
        </w:rPr>
        <w:footnoteReference w:id="1"/>
      </w:r>
      <w:r w:rsidRPr="00172870">
        <w:rPr>
          <w:rFonts w:cs="Arial"/>
          <w:color w:val="000000"/>
        </w:rPr>
        <w:t xml:space="preserve"> are amongst the 20% most deprived areas in England.</w:t>
      </w:r>
      <w:r w:rsidRPr="00172870">
        <w:rPr>
          <w:rFonts w:cs="Arial"/>
        </w:rPr>
        <w:t xml:space="preserve"> These areas, which are located in the Leys, Littlemore, Rose Hill and Barton areas of the city, experience multiple levels of deprivation </w:t>
      </w:r>
      <w:r w:rsidR="00B13BEC" w:rsidRPr="00172870">
        <w:rPr>
          <w:rFonts w:cs="Arial"/>
        </w:rPr>
        <w:t>–</w:t>
      </w:r>
      <w:r w:rsidRPr="00172870">
        <w:rPr>
          <w:rFonts w:cs="Arial"/>
        </w:rPr>
        <w:t xml:space="preserve"> </w:t>
      </w:r>
      <w:r w:rsidR="00B13BEC" w:rsidRPr="00172870">
        <w:rPr>
          <w:rFonts w:cs="Arial"/>
        </w:rPr>
        <w:t xml:space="preserve">with </w:t>
      </w:r>
      <w:r w:rsidRPr="00172870">
        <w:rPr>
          <w:rFonts w:cs="Arial"/>
        </w:rPr>
        <w:t xml:space="preserve">low skills, low incomes </w:t>
      </w:r>
      <w:r w:rsidR="00404EE8" w:rsidRPr="00172870">
        <w:rPr>
          <w:rFonts w:cs="Arial"/>
        </w:rPr>
        <w:t>and poorer level</w:t>
      </w:r>
      <w:r w:rsidR="00B13BEC" w:rsidRPr="00172870">
        <w:rPr>
          <w:rFonts w:cs="Arial"/>
        </w:rPr>
        <w:t>s</w:t>
      </w:r>
      <w:r w:rsidR="00404EE8" w:rsidRPr="00172870">
        <w:rPr>
          <w:rFonts w:cs="Arial"/>
        </w:rPr>
        <w:t xml:space="preserve"> </w:t>
      </w:r>
      <w:r w:rsidR="00B13BEC" w:rsidRPr="00172870">
        <w:rPr>
          <w:rFonts w:cs="Arial"/>
        </w:rPr>
        <w:t>of</w:t>
      </w:r>
      <w:r w:rsidR="00404EE8" w:rsidRPr="00172870">
        <w:rPr>
          <w:rFonts w:cs="Arial"/>
        </w:rPr>
        <w:t xml:space="preserve"> </w:t>
      </w:r>
      <w:r w:rsidR="00B13BEC" w:rsidRPr="00172870">
        <w:rPr>
          <w:rFonts w:cs="Arial"/>
        </w:rPr>
        <w:t>health</w:t>
      </w:r>
      <w:r w:rsidRPr="00172870">
        <w:rPr>
          <w:rFonts w:cs="Arial"/>
        </w:rPr>
        <w:t xml:space="preserve">. </w:t>
      </w:r>
    </w:p>
    <w:p w:rsidR="00CD2371" w:rsidRPr="00172870" w:rsidRDefault="00CD2371" w:rsidP="00CD2371">
      <w:pPr>
        <w:jc w:val="both"/>
        <w:rPr>
          <w:rFonts w:cs="Arial"/>
        </w:rPr>
      </w:pPr>
    </w:p>
    <w:p w:rsidR="00CD2371" w:rsidRPr="00172870" w:rsidRDefault="00CD2371" w:rsidP="00CD2371">
      <w:pPr>
        <w:jc w:val="both"/>
        <w:rPr>
          <w:rFonts w:cs="Arial"/>
        </w:rPr>
      </w:pPr>
      <w:r w:rsidRPr="00172870">
        <w:rPr>
          <w:rFonts w:cs="Arial"/>
        </w:rPr>
        <w:t xml:space="preserve">Around 23% of Oxford’s under 16s live in low-income households and child poverty is a key concern in eight neighbourhoods which feature </w:t>
      </w:r>
      <w:r w:rsidR="00B61FA0">
        <w:rPr>
          <w:rFonts w:cs="Arial"/>
        </w:rPr>
        <w:t xml:space="preserve">among the 10% worst affected in </w:t>
      </w:r>
      <w:proofErr w:type="gramStart"/>
      <w:r w:rsidRPr="00172870">
        <w:rPr>
          <w:rFonts w:cs="Arial"/>
        </w:rPr>
        <w:t>England.</w:t>
      </w:r>
      <w:proofErr w:type="gramEnd"/>
      <w:r w:rsidRPr="00172870">
        <w:rPr>
          <w:rFonts w:cs="Arial"/>
        </w:rPr>
        <w:t xml:space="preserve"> </w:t>
      </w:r>
    </w:p>
    <w:p w:rsidR="009D03BD" w:rsidRPr="00172870" w:rsidRDefault="009D03BD" w:rsidP="005273B0">
      <w:pPr>
        <w:spacing w:before="100" w:beforeAutospacing="1" w:after="100" w:afterAutospacing="1"/>
        <w:jc w:val="both"/>
        <w:rPr>
          <w:rFonts w:cs="Arial"/>
        </w:rPr>
      </w:pPr>
      <w:r w:rsidRPr="00172870">
        <w:rPr>
          <w:rFonts w:cs="Arial"/>
        </w:rPr>
        <w:t xml:space="preserve">In 2013, Oxford’s 'usual resident population' was estimated to be 155,000. The </w:t>
      </w:r>
      <w:r w:rsidR="00272AE0" w:rsidRPr="00172870">
        <w:rPr>
          <w:rFonts w:cs="Arial"/>
        </w:rPr>
        <w:t>C</w:t>
      </w:r>
      <w:r w:rsidRPr="00172870">
        <w:rPr>
          <w:rFonts w:cs="Arial"/>
        </w:rPr>
        <w:t>ity's population grew by 12% over the decade 2003-2013 and is projected to continue</w:t>
      </w:r>
      <w:r w:rsidR="00272AE0" w:rsidRPr="00172870">
        <w:rPr>
          <w:rFonts w:cs="Arial"/>
        </w:rPr>
        <w:t xml:space="preserve"> to</w:t>
      </w:r>
      <w:r w:rsidRPr="00172870">
        <w:rPr>
          <w:rFonts w:cs="Arial"/>
        </w:rPr>
        <w:t xml:space="preserve"> grow rapidly, </w:t>
      </w:r>
      <w:r w:rsidR="00B13BEC" w:rsidRPr="00172870">
        <w:rPr>
          <w:rFonts w:cs="Arial"/>
        </w:rPr>
        <w:t>with the 2016 population already estimated at 160,000</w:t>
      </w:r>
      <w:r w:rsidRPr="00172870">
        <w:rPr>
          <w:rFonts w:cs="Arial"/>
        </w:rPr>
        <w:t xml:space="preserve">. </w:t>
      </w:r>
    </w:p>
    <w:p w:rsidR="009D03BD" w:rsidRPr="00172870" w:rsidRDefault="009D03BD" w:rsidP="005273B0">
      <w:pPr>
        <w:spacing w:before="100" w:beforeAutospacing="1" w:after="100" w:afterAutospacing="1"/>
        <w:jc w:val="both"/>
        <w:rPr>
          <w:rFonts w:cs="Arial"/>
        </w:rPr>
      </w:pPr>
      <w:r w:rsidRPr="00172870">
        <w:rPr>
          <w:rFonts w:cs="Arial"/>
        </w:rPr>
        <w:lastRenderedPageBreak/>
        <w:t xml:space="preserve">Oxford is </w:t>
      </w:r>
      <w:r w:rsidR="00DB1C43" w:rsidRPr="00172870">
        <w:rPr>
          <w:rFonts w:cs="Arial"/>
        </w:rPr>
        <w:t>a diverse city; i</w:t>
      </w:r>
      <w:r w:rsidR="00342CA6" w:rsidRPr="00172870">
        <w:rPr>
          <w:rFonts w:cs="Arial"/>
        </w:rPr>
        <w:t>n 2013, 28</w:t>
      </w:r>
      <w:r w:rsidRPr="00172870">
        <w:rPr>
          <w:rFonts w:cs="Arial"/>
        </w:rPr>
        <w:t xml:space="preserve">% of Oxford's residents had been born outside the UK and an estimated 4,000 short-term international migrants were </w:t>
      </w:r>
      <w:r w:rsidR="00115CD2" w:rsidRPr="00172870">
        <w:rPr>
          <w:rFonts w:cs="Arial"/>
        </w:rPr>
        <w:t xml:space="preserve">living in </w:t>
      </w:r>
      <w:r w:rsidRPr="00172870">
        <w:rPr>
          <w:rFonts w:cs="Arial"/>
        </w:rPr>
        <w:t>the city. These factors, combined with large student numbers, create a</w:t>
      </w:r>
      <w:r w:rsidR="00DB1C43" w:rsidRPr="00172870">
        <w:rPr>
          <w:rFonts w:cs="Arial"/>
        </w:rPr>
        <w:t xml:space="preserve"> </w:t>
      </w:r>
      <w:r w:rsidR="00115CD2" w:rsidRPr="00172870">
        <w:rPr>
          <w:rFonts w:cs="Arial"/>
        </w:rPr>
        <w:t>significant</w:t>
      </w:r>
      <w:r w:rsidR="00EF2EA2">
        <w:rPr>
          <w:rFonts w:cs="Arial"/>
        </w:rPr>
        <w:t>ly</w:t>
      </w:r>
      <w:r w:rsidR="00115CD2" w:rsidRPr="00172870">
        <w:rPr>
          <w:rFonts w:cs="Arial"/>
        </w:rPr>
        <w:t xml:space="preserve"> </w:t>
      </w:r>
      <w:r w:rsidRPr="00172870">
        <w:rPr>
          <w:rFonts w:cs="Arial"/>
        </w:rPr>
        <w:t>transient population</w:t>
      </w:r>
      <w:r w:rsidR="00115CD2" w:rsidRPr="00172870">
        <w:rPr>
          <w:rFonts w:cs="Arial"/>
        </w:rPr>
        <w:t xml:space="preserve"> and new</w:t>
      </w:r>
      <w:r w:rsidR="00404EE8" w:rsidRPr="00172870">
        <w:rPr>
          <w:rFonts w:cs="Arial"/>
        </w:rPr>
        <w:t xml:space="preserve"> </w:t>
      </w:r>
      <w:r w:rsidR="00115CD2" w:rsidRPr="00172870">
        <w:rPr>
          <w:rFonts w:cs="Arial"/>
        </w:rPr>
        <w:t>a</w:t>
      </w:r>
      <w:r w:rsidR="00072F25" w:rsidRPr="00172870">
        <w:rPr>
          <w:rFonts w:cs="Arial"/>
        </w:rPr>
        <w:t xml:space="preserve">nd emerging communities make </w:t>
      </w:r>
      <w:r w:rsidR="00EF2EA2">
        <w:rPr>
          <w:rFonts w:cs="Arial"/>
        </w:rPr>
        <w:t xml:space="preserve">effectively </w:t>
      </w:r>
      <w:r w:rsidR="00F5040B" w:rsidRPr="00172870">
        <w:rPr>
          <w:rFonts w:cs="Arial"/>
        </w:rPr>
        <w:t xml:space="preserve">communicating </w:t>
      </w:r>
      <w:r w:rsidR="00115CD2" w:rsidRPr="00172870">
        <w:rPr>
          <w:rFonts w:cs="Arial"/>
        </w:rPr>
        <w:t xml:space="preserve">the availability of community facilities </w:t>
      </w:r>
      <w:r w:rsidR="00815279" w:rsidRPr="00172870">
        <w:rPr>
          <w:rFonts w:cs="Arial"/>
        </w:rPr>
        <w:t>even more important.</w:t>
      </w:r>
      <w:r w:rsidR="00DE0574" w:rsidRPr="00172870">
        <w:rPr>
          <w:rFonts w:cs="Arial"/>
        </w:rPr>
        <w:t xml:space="preserve">  </w:t>
      </w:r>
    </w:p>
    <w:p w:rsidR="009D03BD" w:rsidRPr="00172870" w:rsidRDefault="009D03BD" w:rsidP="005273B0">
      <w:pPr>
        <w:jc w:val="both"/>
        <w:rPr>
          <w:rStyle w:val="Strong"/>
          <w:rFonts w:eastAsia="Calibri" w:cs="Arial"/>
          <w:color w:val="179379"/>
        </w:rPr>
      </w:pPr>
      <w:r w:rsidRPr="00172870">
        <w:rPr>
          <w:rStyle w:val="Strong"/>
          <w:rFonts w:eastAsia="Calibri" w:cs="Arial"/>
          <w:color w:val="179379"/>
        </w:rPr>
        <w:t xml:space="preserve">Health </w:t>
      </w:r>
    </w:p>
    <w:p w:rsidR="009D03BD" w:rsidRPr="00172870" w:rsidRDefault="009D03BD" w:rsidP="005273B0">
      <w:pPr>
        <w:jc w:val="both"/>
        <w:rPr>
          <w:rStyle w:val="Strong"/>
          <w:rFonts w:eastAsia="Calibri" w:cs="Arial"/>
          <w:color w:val="179379"/>
        </w:rPr>
      </w:pPr>
    </w:p>
    <w:p w:rsidR="009D03BD" w:rsidRPr="00172870" w:rsidRDefault="009D03BD" w:rsidP="005273B0">
      <w:pPr>
        <w:jc w:val="both"/>
        <w:rPr>
          <w:rFonts w:cs="Arial"/>
        </w:rPr>
      </w:pPr>
      <w:r w:rsidRPr="00DB3F27">
        <w:rPr>
          <w:rFonts w:cs="Arial"/>
        </w:rPr>
        <w:t>Oxford exhibits a range of health inequalities, with the headline challenges being:</w:t>
      </w:r>
    </w:p>
    <w:p w:rsidR="009D03BD" w:rsidRPr="00DB3F27" w:rsidRDefault="00115CD2" w:rsidP="009D47A6">
      <w:pPr>
        <w:pStyle w:val="ListParagraph"/>
        <w:numPr>
          <w:ilvl w:val="0"/>
          <w:numId w:val="17"/>
        </w:numPr>
        <w:autoSpaceDE w:val="0"/>
        <w:autoSpaceDN w:val="0"/>
        <w:adjustRightInd w:val="0"/>
        <w:jc w:val="both"/>
        <w:rPr>
          <w:i/>
          <w:sz w:val="22"/>
          <w:szCs w:val="22"/>
        </w:rPr>
      </w:pPr>
      <w:r w:rsidRPr="00172870">
        <w:rPr>
          <w:sz w:val="22"/>
          <w:szCs w:val="22"/>
        </w:rPr>
        <w:t>A</w:t>
      </w:r>
      <w:r w:rsidR="00404EE8" w:rsidRPr="00172870">
        <w:rPr>
          <w:sz w:val="22"/>
          <w:szCs w:val="22"/>
        </w:rPr>
        <w:t xml:space="preserve"> </w:t>
      </w:r>
      <w:r w:rsidR="009D03BD" w:rsidRPr="00172870">
        <w:rPr>
          <w:sz w:val="22"/>
          <w:szCs w:val="22"/>
        </w:rPr>
        <w:t>majority of Oxford</w:t>
      </w:r>
      <w:r w:rsidRPr="00172870">
        <w:rPr>
          <w:sz w:val="22"/>
          <w:szCs w:val="22"/>
        </w:rPr>
        <w:t xml:space="preserve"> residents do not </w:t>
      </w:r>
      <w:r w:rsidR="00645594" w:rsidRPr="00172870">
        <w:rPr>
          <w:sz w:val="22"/>
          <w:szCs w:val="22"/>
        </w:rPr>
        <w:t>undertake</w:t>
      </w:r>
      <w:r w:rsidR="002A5E7B" w:rsidRPr="00172870">
        <w:rPr>
          <w:sz w:val="22"/>
          <w:szCs w:val="22"/>
        </w:rPr>
        <w:t xml:space="preserve"> sufficient</w:t>
      </w:r>
      <w:r w:rsidR="00645594" w:rsidRPr="00172870">
        <w:rPr>
          <w:sz w:val="22"/>
          <w:szCs w:val="22"/>
        </w:rPr>
        <w:t xml:space="preserve"> </w:t>
      </w:r>
      <w:r w:rsidR="00404EE8" w:rsidRPr="00172870">
        <w:rPr>
          <w:sz w:val="22"/>
          <w:szCs w:val="22"/>
        </w:rPr>
        <w:t>regular</w:t>
      </w:r>
      <w:r w:rsidR="00645594" w:rsidRPr="00172870">
        <w:rPr>
          <w:sz w:val="22"/>
          <w:szCs w:val="22"/>
        </w:rPr>
        <w:t xml:space="preserve"> physical exercise</w:t>
      </w:r>
      <w:r w:rsidR="002A5E7B" w:rsidRPr="00172870">
        <w:rPr>
          <w:sz w:val="22"/>
          <w:szCs w:val="22"/>
        </w:rPr>
        <w:t xml:space="preserve"> to maintain good health.</w:t>
      </w:r>
    </w:p>
    <w:p w:rsidR="009D03BD" w:rsidRPr="00172870" w:rsidRDefault="009D03BD" w:rsidP="009D47A6">
      <w:pPr>
        <w:pStyle w:val="ListParagraph"/>
        <w:numPr>
          <w:ilvl w:val="0"/>
          <w:numId w:val="17"/>
        </w:numPr>
        <w:autoSpaceDE w:val="0"/>
        <w:autoSpaceDN w:val="0"/>
        <w:adjustRightInd w:val="0"/>
        <w:jc w:val="both"/>
        <w:rPr>
          <w:i/>
          <w:sz w:val="22"/>
          <w:szCs w:val="22"/>
        </w:rPr>
      </w:pPr>
      <w:r w:rsidRPr="00172870">
        <w:rPr>
          <w:sz w:val="22"/>
          <w:szCs w:val="22"/>
        </w:rPr>
        <w:t>Life expectancy is 7.7 years lower for men in the most deprived areas of Oxford compared to the least deprived areas</w:t>
      </w:r>
      <w:r w:rsidRPr="00172870">
        <w:rPr>
          <w:sz w:val="22"/>
          <w:szCs w:val="22"/>
          <w:vertAlign w:val="superscript"/>
        </w:rPr>
        <w:footnoteReference w:id="2"/>
      </w:r>
    </w:p>
    <w:p w:rsidR="009D03BD" w:rsidRPr="00172870" w:rsidRDefault="009D03BD" w:rsidP="009D47A6">
      <w:pPr>
        <w:pStyle w:val="ListParagraph"/>
        <w:numPr>
          <w:ilvl w:val="0"/>
          <w:numId w:val="17"/>
        </w:numPr>
        <w:autoSpaceDE w:val="0"/>
        <w:autoSpaceDN w:val="0"/>
        <w:adjustRightInd w:val="0"/>
        <w:jc w:val="both"/>
        <w:rPr>
          <w:i/>
          <w:sz w:val="22"/>
          <w:szCs w:val="22"/>
        </w:rPr>
      </w:pPr>
      <w:r w:rsidRPr="00172870">
        <w:rPr>
          <w:sz w:val="22"/>
          <w:szCs w:val="22"/>
        </w:rPr>
        <w:t xml:space="preserve">The health cost of inactivity in Oxford </w:t>
      </w:r>
      <w:r w:rsidR="00645594" w:rsidRPr="00172870">
        <w:rPr>
          <w:sz w:val="22"/>
          <w:szCs w:val="22"/>
        </w:rPr>
        <w:t xml:space="preserve">has been estimated at </w:t>
      </w:r>
      <w:r w:rsidRPr="00172870">
        <w:rPr>
          <w:sz w:val="22"/>
          <w:szCs w:val="22"/>
        </w:rPr>
        <w:t>£2.1 million per year.</w:t>
      </w:r>
      <w:r w:rsidRPr="00172870">
        <w:rPr>
          <w:rStyle w:val="FootnoteReference"/>
          <w:sz w:val="22"/>
          <w:szCs w:val="22"/>
        </w:rPr>
        <w:footnoteReference w:id="3"/>
      </w:r>
    </w:p>
    <w:p w:rsidR="00EC14EF" w:rsidRPr="00DB3F27" w:rsidRDefault="0087345F" w:rsidP="009D47A6">
      <w:pPr>
        <w:pStyle w:val="ListParagraph"/>
        <w:numPr>
          <w:ilvl w:val="0"/>
          <w:numId w:val="17"/>
        </w:numPr>
        <w:autoSpaceDE w:val="0"/>
        <w:autoSpaceDN w:val="0"/>
        <w:adjustRightInd w:val="0"/>
        <w:jc w:val="both"/>
        <w:rPr>
          <w:color w:val="000000"/>
          <w:sz w:val="22"/>
          <w:szCs w:val="22"/>
        </w:rPr>
      </w:pPr>
      <w:r w:rsidRPr="00DB3F27">
        <w:rPr>
          <w:color w:val="000000"/>
          <w:sz w:val="22"/>
          <w:szCs w:val="22"/>
        </w:rPr>
        <w:t>1</w:t>
      </w:r>
      <w:r w:rsidR="00EC14EF" w:rsidRPr="00DB3F27">
        <w:rPr>
          <w:color w:val="000000"/>
          <w:sz w:val="22"/>
          <w:szCs w:val="22"/>
        </w:rPr>
        <w:t xml:space="preserve">7,855 people in the Oxford City GP locality </w:t>
      </w:r>
      <w:r w:rsidR="00E351CE" w:rsidRPr="00DB3F27">
        <w:rPr>
          <w:color w:val="000000"/>
          <w:sz w:val="22"/>
          <w:szCs w:val="22"/>
        </w:rPr>
        <w:t xml:space="preserve">are </w:t>
      </w:r>
      <w:r w:rsidR="00EC14EF" w:rsidRPr="00DB3F27">
        <w:rPr>
          <w:color w:val="000000"/>
          <w:sz w:val="22"/>
          <w:szCs w:val="22"/>
        </w:rPr>
        <w:t>registered with depression</w:t>
      </w:r>
      <w:r w:rsidR="00EC14EF" w:rsidRPr="00DB3F27">
        <w:rPr>
          <w:rStyle w:val="FootnoteReference"/>
          <w:sz w:val="22"/>
          <w:szCs w:val="22"/>
        </w:rPr>
        <w:footnoteReference w:id="4"/>
      </w:r>
    </w:p>
    <w:p w:rsidR="008D4C7B" w:rsidRPr="00DB3F27" w:rsidRDefault="004C58FC" w:rsidP="009D47A6">
      <w:pPr>
        <w:pStyle w:val="ListParagraph"/>
        <w:numPr>
          <w:ilvl w:val="0"/>
          <w:numId w:val="17"/>
        </w:numPr>
        <w:autoSpaceDE w:val="0"/>
        <w:autoSpaceDN w:val="0"/>
        <w:adjustRightInd w:val="0"/>
        <w:jc w:val="both"/>
        <w:rPr>
          <w:color w:val="000000"/>
          <w:sz w:val="22"/>
          <w:szCs w:val="22"/>
        </w:rPr>
      </w:pPr>
      <w:r w:rsidRPr="00DB3F27">
        <w:rPr>
          <w:color w:val="000000"/>
          <w:sz w:val="22"/>
          <w:szCs w:val="22"/>
        </w:rPr>
        <w:t>Mental health issues among the older population are very often directly linked to isolation and loneliness.</w:t>
      </w:r>
      <w:r w:rsidRPr="00DB3F27">
        <w:rPr>
          <w:rStyle w:val="FootnoteReference"/>
          <w:color w:val="000000"/>
          <w:sz w:val="22"/>
          <w:szCs w:val="22"/>
        </w:rPr>
        <w:footnoteReference w:id="5"/>
      </w:r>
      <w:r w:rsidRPr="00DB3F27">
        <w:rPr>
          <w:color w:val="000000"/>
          <w:sz w:val="22"/>
          <w:szCs w:val="22"/>
        </w:rPr>
        <w:t xml:space="preserve"> </w:t>
      </w:r>
    </w:p>
    <w:p w:rsidR="009D03BD" w:rsidRPr="00DB3F27" w:rsidRDefault="009D03BD" w:rsidP="009D47A6">
      <w:pPr>
        <w:pStyle w:val="ListParagraph"/>
        <w:autoSpaceDE w:val="0"/>
        <w:autoSpaceDN w:val="0"/>
        <w:adjustRightInd w:val="0"/>
        <w:jc w:val="both"/>
        <w:rPr>
          <w:i/>
          <w:sz w:val="22"/>
          <w:szCs w:val="22"/>
        </w:rPr>
      </w:pPr>
    </w:p>
    <w:p w:rsidR="009D03BD" w:rsidRPr="00172870" w:rsidRDefault="00B61FA0" w:rsidP="005273B0">
      <w:pPr>
        <w:ind w:left="426"/>
        <w:rPr>
          <w:rFonts w:cs="Arial"/>
          <w:b/>
        </w:rPr>
      </w:pPr>
      <w:r>
        <w:rPr>
          <w:rFonts w:cs="Arial"/>
          <w:b/>
        </w:rPr>
        <w:t xml:space="preserve">Figure 1 - </w:t>
      </w:r>
      <w:r w:rsidR="009D03BD" w:rsidRPr="00172870">
        <w:rPr>
          <w:rFonts w:cs="Arial"/>
          <w:b/>
        </w:rPr>
        <w:t>Index of</w:t>
      </w:r>
      <w:r w:rsidR="00264955" w:rsidRPr="00172870">
        <w:rPr>
          <w:rFonts w:cs="Arial"/>
          <w:b/>
        </w:rPr>
        <w:t xml:space="preserve"> </w:t>
      </w:r>
      <w:r w:rsidR="00894FB6" w:rsidRPr="00172870">
        <w:rPr>
          <w:rFonts w:cs="Arial"/>
          <w:b/>
        </w:rPr>
        <w:t>Multiple Deprivation 2</w:t>
      </w:r>
      <w:r w:rsidR="00645594" w:rsidRPr="00172870">
        <w:rPr>
          <w:rFonts w:cs="Arial"/>
          <w:b/>
        </w:rPr>
        <w:t>015</w:t>
      </w:r>
    </w:p>
    <w:p w:rsidR="00894FB6" w:rsidRPr="00DB3F27" w:rsidRDefault="00894FB6" w:rsidP="00894FB6">
      <w:pPr>
        <w:jc w:val="center"/>
        <w:rPr>
          <w:rFonts w:cs="Arial"/>
        </w:rPr>
      </w:pPr>
      <w:r w:rsidRPr="00DB3F27">
        <w:rPr>
          <w:rFonts w:cs="Arial"/>
          <w:noProof/>
        </w:rPr>
        <w:drawing>
          <wp:inline distT="0" distB="0" distL="0" distR="0" wp14:anchorId="57697097" wp14:editId="0311314B">
            <wp:extent cx="5128590" cy="45481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34044" cy="4552983"/>
                    </a:xfrm>
                    <a:prstGeom prst="rect">
                      <a:avLst/>
                    </a:prstGeom>
                  </pic:spPr>
                </pic:pic>
              </a:graphicData>
            </a:graphic>
          </wp:inline>
        </w:drawing>
      </w:r>
    </w:p>
    <w:p w:rsidR="00894FB6" w:rsidRPr="00DB3F27" w:rsidRDefault="00894FB6" w:rsidP="00894FB6">
      <w:pPr>
        <w:jc w:val="both"/>
        <w:rPr>
          <w:rFonts w:cs="Arial"/>
        </w:rPr>
      </w:pPr>
      <w:r w:rsidRPr="00DB3F27">
        <w:rPr>
          <w:rFonts w:cs="Arial"/>
        </w:rPr>
        <w:t>Super Output Areas ranked across England</w:t>
      </w:r>
    </w:p>
    <w:p w:rsidR="00894FB6" w:rsidRPr="00DB3F27" w:rsidRDefault="00894FB6" w:rsidP="00894FB6">
      <w:pPr>
        <w:jc w:val="both"/>
        <w:rPr>
          <w:rFonts w:cs="Arial"/>
        </w:rPr>
      </w:pPr>
      <w:r w:rsidRPr="00DB3F27">
        <w:rPr>
          <w:rFonts w:cs="Arial"/>
        </w:rPr>
        <w:t>Source: Department of Communities and Local Government</w:t>
      </w:r>
    </w:p>
    <w:p w:rsidR="00894FB6" w:rsidRDefault="00894FB6" w:rsidP="00894FB6">
      <w:pPr>
        <w:jc w:val="both"/>
        <w:rPr>
          <w:rFonts w:cs="Arial"/>
          <w:b/>
        </w:rPr>
      </w:pPr>
      <w:r w:rsidRPr="00172870">
        <w:rPr>
          <w:rFonts w:cs="Arial"/>
          <w:b/>
        </w:rPr>
        <w:t xml:space="preserve">                                   </w:t>
      </w:r>
    </w:p>
    <w:p w:rsidR="00DB3F27" w:rsidRPr="00DB3F27" w:rsidRDefault="00DB3F27" w:rsidP="00894FB6">
      <w:pPr>
        <w:jc w:val="both"/>
        <w:rPr>
          <w:rFonts w:cs="Arial"/>
        </w:rPr>
      </w:pPr>
    </w:p>
    <w:p w:rsidR="009D03BD" w:rsidRPr="00DB3F27" w:rsidRDefault="009D03BD" w:rsidP="005273B0">
      <w:pPr>
        <w:jc w:val="both"/>
        <w:rPr>
          <w:rFonts w:cs="Arial"/>
        </w:rPr>
      </w:pPr>
      <w:r w:rsidRPr="00172870">
        <w:rPr>
          <w:rFonts w:cs="Arial"/>
          <w:b/>
        </w:rPr>
        <w:t xml:space="preserve">                                 </w:t>
      </w:r>
    </w:p>
    <w:p w:rsidR="009D03BD" w:rsidRPr="00172870" w:rsidRDefault="009D03BD" w:rsidP="005273B0">
      <w:pPr>
        <w:jc w:val="both"/>
        <w:rPr>
          <w:rStyle w:val="Strong"/>
          <w:rFonts w:eastAsia="Calibri" w:cs="Arial"/>
          <w:color w:val="179379"/>
        </w:rPr>
      </w:pPr>
      <w:r w:rsidRPr="00172870">
        <w:rPr>
          <w:rStyle w:val="Strong"/>
          <w:rFonts w:eastAsia="Calibri" w:cs="Arial"/>
          <w:color w:val="179379"/>
        </w:rPr>
        <w:lastRenderedPageBreak/>
        <w:t xml:space="preserve">National context </w:t>
      </w:r>
    </w:p>
    <w:p w:rsidR="009D03BD" w:rsidRPr="00172870" w:rsidRDefault="009D03BD" w:rsidP="005273B0">
      <w:pPr>
        <w:jc w:val="both"/>
        <w:rPr>
          <w:rStyle w:val="Strong"/>
          <w:rFonts w:eastAsia="Calibri" w:cs="Arial"/>
          <w:color w:val="179379"/>
        </w:rPr>
      </w:pPr>
    </w:p>
    <w:p w:rsidR="00DB3F27" w:rsidRDefault="00857E1D" w:rsidP="005273B0">
      <w:pPr>
        <w:jc w:val="both"/>
        <w:rPr>
          <w:rFonts w:cs="Arial"/>
        </w:rPr>
      </w:pPr>
      <w:r w:rsidRPr="00DB3F27">
        <w:rPr>
          <w:rFonts w:cs="Arial"/>
        </w:rPr>
        <w:t xml:space="preserve">These physical and mental health problems are placing significant </w:t>
      </w:r>
      <w:r w:rsidR="002A5E7B" w:rsidRPr="00172870">
        <w:rPr>
          <w:rFonts w:cs="Arial"/>
        </w:rPr>
        <w:t>burdens</w:t>
      </w:r>
      <w:r w:rsidRPr="00172870">
        <w:rPr>
          <w:rFonts w:cs="Arial"/>
        </w:rPr>
        <w:t xml:space="preserve"> on public services</w:t>
      </w:r>
      <w:r w:rsidR="002A5E7B" w:rsidRPr="00172870">
        <w:rPr>
          <w:rFonts w:cs="Arial"/>
        </w:rPr>
        <w:t xml:space="preserve"> and reduce our citizens’ quality of life</w:t>
      </w:r>
      <w:r w:rsidRPr="00172870">
        <w:rPr>
          <w:rFonts w:cs="Arial"/>
        </w:rPr>
        <w:t>.</w:t>
      </w:r>
      <w:r w:rsidR="00417AC2" w:rsidRPr="00172870">
        <w:rPr>
          <w:rFonts w:cs="Arial"/>
        </w:rPr>
        <w:t xml:space="preserve"> </w:t>
      </w:r>
      <w:r w:rsidR="00EB043F" w:rsidRPr="00172870">
        <w:rPr>
          <w:rFonts w:cs="Arial"/>
        </w:rPr>
        <w:t>In addition</w:t>
      </w:r>
      <w:r w:rsidR="00EF2EA2">
        <w:rPr>
          <w:rFonts w:cs="Arial"/>
        </w:rPr>
        <w:t>,</w:t>
      </w:r>
      <w:r w:rsidR="00EB043F" w:rsidRPr="00172870">
        <w:rPr>
          <w:rFonts w:cs="Arial"/>
        </w:rPr>
        <w:t xml:space="preserve"> there </w:t>
      </w:r>
      <w:r w:rsidR="00C002C1" w:rsidRPr="00172870">
        <w:rPr>
          <w:rFonts w:cs="Arial"/>
        </w:rPr>
        <w:t xml:space="preserve">have been </w:t>
      </w:r>
      <w:r w:rsidR="00417AC2" w:rsidRPr="00172870">
        <w:rPr>
          <w:rFonts w:cs="Arial"/>
        </w:rPr>
        <w:t xml:space="preserve">cuts to health and </w:t>
      </w:r>
      <w:r w:rsidR="002A5E7B" w:rsidRPr="00172870">
        <w:rPr>
          <w:rFonts w:cs="Arial"/>
        </w:rPr>
        <w:t xml:space="preserve">to </w:t>
      </w:r>
      <w:r w:rsidR="00417AC2" w:rsidRPr="00172870">
        <w:rPr>
          <w:rFonts w:cs="Arial"/>
        </w:rPr>
        <w:t>children’s services</w:t>
      </w:r>
      <w:r w:rsidR="002A5E7B" w:rsidRPr="00172870">
        <w:rPr>
          <w:rFonts w:cs="Arial"/>
        </w:rPr>
        <w:t>,</w:t>
      </w:r>
      <w:r w:rsidR="00417AC2" w:rsidRPr="00172870">
        <w:rPr>
          <w:rFonts w:cs="Arial"/>
        </w:rPr>
        <w:t xml:space="preserve"> with valuable resources such as children’s centres due to close</w:t>
      </w:r>
      <w:r w:rsidR="002A5E7B" w:rsidRPr="00172870">
        <w:rPr>
          <w:rFonts w:cs="Arial"/>
        </w:rPr>
        <w:t xml:space="preserve"> in the near future.</w:t>
      </w:r>
    </w:p>
    <w:p w:rsidR="00805A8B" w:rsidRPr="00172870" w:rsidRDefault="00417AC2" w:rsidP="005273B0">
      <w:pPr>
        <w:jc w:val="both"/>
        <w:rPr>
          <w:rFonts w:cs="Arial"/>
        </w:rPr>
      </w:pPr>
      <w:r w:rsidRPr="00172870">
        <w:rPr>
          <w:rFonts w:cs="Arial"/>
        </w:rPr>
        <w:t xml:space="preserve"> </w:t>
      </w:r>
    </w:p>
    <w:p w:rsidR="00C002C1" w:rsidRPr="00172870" w:rsidRDefault="00C002C1" w:rsidP="005273B0">
      <w:pPr>
        <w:jc w:val="both"/>
        <w:rPr>
          <w:rFonts w:cs="Arial"/>
        </w:rPr>
      </w:pPr>
      <w:r w:rsidRPr="00172870">
        <w:rPr>
          <w:rFonts w:cs="Arial"/>
        </w:rPr>
        <w:t>To meet the challenges of these community needs, this strategy seeks to identify the ways in which community centres can be</w:t>
      </w:r>
      <w:r w:rsidR="002A5E7B" w:rsidRPr="00172870">
        <w:rPr>
          <w:rFonts w:cs="Arial"/>
        </w:rPr>
        <w:t>st</w:t>
      </w:r>
      <w:r w:rsidRPr="00172870">
        <w:rPr>
          <w:rFonts w:cs="Arial"/>
        </w:rPr>
        <w:t xml:space="preserve"> help to mobilise and channel a range of </w:t>
      </w:r>
      <w:r w:rsidR="002A5E7B" w:rsidRPr="00172870">
        <w:rPr>
          <w:rFonts w:cs="Arial"/>
        </w:rPr>
        <w:t>public,</w:t>
      </w:r>
      <w:r w:rsidRPr="00172870">
        <w:rPr>
          <w:rFonts w:cs="Arial"/>
        </w:rPr>
        <w:t xml:space="preserve"> private and voluntary services.</w:t>
      </w:r>
    </w:p>
    <w:p w:rsidR="009D03BD" w:rsidRPr="00172870" w:rsidRDefault="009D03BD" w:rsidP="005273B0">
      <w:pPr>
        <w:jc w:val="both"/>
        <w:rPr>
          <w:rStyle w:val="Strong"/>
          <w:rFonts w:eastAsia="Calibri" w:cs="Arial"/>
          <w:color w:val="179379"/>
        </w:rPr>
      </w:pPr>
      <w:r w:rsidRPr="00DB3F27">
        <w:rPr>
          <w:rFonts w:cs="Arial"/>
          <w:color w:val="000000"/>
        </w:rPr>
        <w:t> </w:t>
      </w:r>
    </w:p>
    <w:p w:rsidR="009D03BD" w:rsidRPr="00172870" w:rsidRDefault="009D03BD" w:rsidP="005273B0">
      <w:pPr>
        <w:jc w:val="both"/>
        <w:rPr>
          <w:rStyle w:val="Strong"/>
          <w:rFonts w:eastAsia="Calibri" w:cs="Arial"/>
          <w:color w:val="179379"/>
        </w:rPr>
      </w:pPr>
      <w:r w:rsidRPr="00172870">
        <w:rPr>
          <w:rStyle w:val="Strong"/>
          <w:rFonts w:eastAsia="Calibri" w:cs="Arial"/>
          <w:color w:val="179379"/>
        </w:rPr>
        <w:t>5</w:t>
      </w:r>
      <w:r w:rsidR="006A3CD6" w:rsidRPr="00172870">
        <w:rPr>
          <w:rStyle w:val="Strong"/>
          <w:rFonts w:eastAsia="Calibri" w:cs="Arial"/>
          <w:color w:val="179379"/>
        </w:rPr>
        <w:t>.</w:t>
      </w:r>
      <w:r w:rsidRPr="00172870">
        <w:rPr>
          <w:rStyle w:val="Strong"/>
          <w:rFonts w:eastAsia="Calibri" w:cs="Arial"/>
          <w:color w:val="179379"/>
        </w:rPr>
        <w:tab/>
        <w:t>Where we are now?</w:t>
      </w:r>
    </w:p>
    <w:p w:rsidR="009D03BD" w:rsidRPr="00172870" w:rsidRDefault="009D03BD" w:rsidP="00B61FA0">
      <w:pPr>
        <w:rPr>
          <w:rStyle w:val="Strong"/>
          <w:rFonts w:eastAsia="Calibri" w:cs="Arial"/>
          <w:b w:val="0"/>
          <w:color w:val="179379"/>
        </w:rPr>
      </w:pPr>
    </w:p>
    <w:p w:rsidR="009D03BD" w:rsidRPr="00172870" w:rsidRDefault="009D03BD" w:rsidP="00B61FA0">
      <w:r w:rsidRPr="00DB3F27">
        <w:t xml:space="preserve">The </w:t>
      </w:r>
      <w:r w:rsidR="00272AE0" w:rsidRPr="00172870">
        <w:t>C</w:t>
      </w:r>
      <w:r w:rsidRPr="00172870">
        <w:t>ouncil’s ambition is to deliver world class services. The main challenges</w:t>
      </w:r>
      <w:r w:rsidR="002F4D37" w:rsidRPr="00172870">
        <w:t xml:space="preserve"> and opportunities</w:t>
      </w:r>
      <w:r w:rsidRPr="00172870">
        <w:t xml:space="preserve"> </w:t>
      </w:r>
      <w:r w:rsidR="006A3CD6" w:rsidRPr="00172870">
        <w:t>for community</w:t>
      </w:r>
      <w:r w:rsidR="00466E68" w:rsidRPr="00172870">
        <w:t xml:space="preserve"> </w:t>
      </w:r>
      <w:r w:rsidR="006A3CD6" w:rsidRPr="00172870">
        <w:t xml:space="preserve">centres </w:t>
      </w:r>
      <w:r w:rsidRPr="00172870">
        <w:t>are</w:t>
      </w:r>
      <w:r w:rsidR="006A3CD6" w:rsidRPr="00172870">
        <w:t xml:space="preserve"> that</w:t>
      </w:r>
      <w:r w:rsidRPr="00172870">
        <w:t>:</w:t>
      </w:r>
    </w:p>
    <w:p w:rsidR="009D03BD" w:rsidRPr="002724DA" w:rsidRDefault="009D03BD" w:rsidP="005273B0">
      <w:pPr>
        <w:autoSpaceDE w:val="0"/>
        <w:autoSpaceDN w:val="0"/>
        <w:adjustRightInd w:val="0"/>
        <w:jc w:val="both"/>
        <w:rPr>
          <w:rFonts w:cs="Arial"/>
        </w:rPr>
      </w:pPr>
    </w:p>
    <w:p w:rsidR="009D03BD" w:rsidRPr="002724DA" w:rsidRDefault="009D03BD" w:rsidP="005273B0">
      <w:pPr>
        <w:numPr>
          <w:ilvl w:val="1"/>
          <w:numId w:val="4"/>
        </w:numPr>
        <w:autoSpaceDE w:val="0"/>
        <w:autoSpaceDN w:val="0"/>
        <w:adjustRightInd w:val="0"/>
        <w:jc w:val="both"/>
        <w:rPr>
          <w:rFonts w:cs="Arial"/>
        </w:rPr>
      </w:pPr>
      <w:r w:rsidRPr="00172870">
        <w:rPr>
          <w:rFonts w:cs="Arial"/>
        </w:rPr>
        <w:t xml:space="preserve">The majority of Oxford’s population do not </w:t>
      </w:r>
      <w:r w:rsidR="001C724B" w:rsidRPr="00172870">
        <w:rPr>
          <w:rFonts w:cs="Arial"/>
        </w:rPr>
        <w:t xml:space="preserve">currently </w:t>
      </w:r>
      <w:r w:rsidRPr="00172870">
        <w:rPr>
          <w:rFonts w:cs="Arial"/>
        </w:rPr>
        <w:t>use or engage with their local community centre</w:t>
      </w:r>
    </w:p>
    <w:p w:rsidR="009D03BD" w:rsidRPr="00DB3F27" w:rsidRDefault="009D03BD" w:rsidP="005273B0">
      <w:pPr>
        <w:numPr>
          <w:ilvl w:val="1"/>
          <w:numId w:val="4"/>
        </w:numPr>
        <w:autoSpaceDE w:val="0"/>
        <w:autoSpaceDN w:val="0"/>
        <w:adjustRightInd w:val="0"/>
        <w:jc w:val="both"/>
        <w:rPr>
          <w:rFonts w:cs="Arial"/>
        </w:rPr>
      </w:pPr>
      <w:r w:rsidRPr="00E573D3">
        <w:rPr>
          <w:rFonts w:cs="Arial"/>
        </w:rPr>
        <w:t>Systems and procedures are not effectively shared</w:t>
      </w:r>
      <w:r w:rsidR="00C002C1" w:rsidRPr="00E573D3">
        <w:rPr>
          <w:rFonts w:cs="Arial"/>
        </w:rPr>
        <w:t>, and</w:t>
      </w:r>
      <w:r w:rsidR="00404EE8" w:rsidRPr="00E573D3">
        <w:rPr>
          <w:rFonts w:cs="Arial"/>
        </w:rPr>
        <w:t xml:space="preserve"> </w:t>
      </w:r>
      <w:r w:rsidRPr="00E573D3">
        <w:rPr>
          <w:rFonts w:cs="Arial"/>
        </w:rPr>
        <w:t xml:space="preserve">centres </w:t>
      </w:r>
      <w:r w:rsidR="00C002C1" w:rsidRPr="00E573D3">
        <w:rPr>
          <w:rFonts w:cs="Arial"/>
        </w:rPr>
        <w:t xml:space="preserve">are </w:t>
      </w:r>
      <w:r w:rsidRPr="00DB3F27">
        <w:rPr>
          <w:rFonts w:cs="Arial"/>
        </w:rPr>
        <w:t>often competing for users</w:t>
      </w:r>
    </w:p>
    <w:p w:rsidR="009D03BD" w:rsidRPr="002724DA" w:rsidRDefault="009D03BD" w:rsidP="005273B0">
      <w:pPr>
        <w:numPr>
          <w:ilvl w:val="1"/>
          <w:numId w:val="4"/>
        </w:numPr>
        <w:autoSpaceDE w:val="0"/>
        <w:autoSpaceDN w:val="0"/>
        <w:adjustRightInd w:val="0"/>
        <w:jc w:val="both"/>
        <w:rPr>
          <w:rFonts w:cs="Arial"/>
        </w:rPr>
      </w:pPr>
      <w:r w:rsidRPr="00172870">
        <w:rPr>
          <w:rFonts w:cs="Arial"/>
        </w:rPr>
        <w:t xml:space="preserve">There is </w:t>
      </w:r>
      <w:r w:rsidR="00C002C1" w:rsidRPr="00172870">
        <w:rPr>
          <w:rFonts w:cs="Arial"/>
        </w:rPr>
        <w:t xml:space="preserve">very limited </w:t>
      </w:r>
      <w:r w:rsidRPr="00172870">
        <w:rPr>
          <w:rFonts w:cs="Arial"/>
        </w:rPr>
        <w:t xml:space="preserve">performance data </w:t>
      </w:r>
      <w:r w:rsidR="00811A44" w:rsidRPr="00172870">
        <w:rPr>
          <w:rFonts w:cs="Arial"/>
        </w:rPr>
        <w:t xml:space="preserve">and no agreed measures of </w:t>
      </w:r>
      <w:r w:rsidR="00C002C1" w:rsidRPr="00172870">
        <w:rPr>
          <w:rFonts w:cs="Arial"/>
        </w:rPr>
        <w:t>activity that would help to assess the centres’ effectiveness in meeting their objectives</w:t>
      </w:r>
    </w:p>
    <w:p w:rsidR="009D03BD" w:rsidRPr="00172870" w:rsidRDefault="00C0456F" w:rsidP="005273B0">
      <w:pPr>
        <w:numPr>
          <w:ilvl w:val="1"/>
          <w:numId w:val="4"/>
        </w:numPr>
        <w:jc w:val="both"/>
        <w:rPr>
          <w:rFonts w:cs="Arial"/>
        </w:rPr>
      </w:pPr>
      <w:r w:rsidRPr="00172870">
        <w:rPr>
          <w:rFonts w:cs="Arial"/>
        </w:rPr>
        <w:t>The Council i</w:t>
      </w:r>
      <w:r w:rsidR="005273B0" w:rsidRPr="00172870">
        <w:rPr>
          <w:rFonts w:cs="Arial"/>
        </w:rPr>
        <w:t xml:space="preserve">nvests </w:t>
      </w:r>
      <w:r w:rsidRPr="00172870">
        <w:rPr>
          <w:rFonts w:cs="Arial"/>
        </w:rPr>
        <w:t xml:space="preserve">around £1million </w:t>
      </w:r>
      <w:r w:rsidR="00E351CE" w:rsidRPr="00172870">
        <w:rPr>
          <w:rFonts w:cs="Arial"/>
        </w:rPr>
        <w:t xml:space="preserve">each year </w:t>
      </w:r>
      <w:r w:rsidR="00C002C1" w:rsidRPr="00172870">
        <w:rPr>
          <w:rFonts w:cs="Arial"/>
        </w:rPr>
        <w:t>i</w:t>
      </w:r>
      <w:r w:rsidRPr="00172870">
        <w:rPr>
          <w:rFonts w:cs="Arial"/>
        </w:rPr>
        <w:t>n community centres</w:t>
      </w:r>
      <w:r w:rsidR="00C002C1" w:rsidRPr="00172870">
        <w:rPr>
          <w:rFonts w:cs="Arial"/>
        </w:rPr>
        <w:t>:</w:t>
      </w:r>
      <w:r w:rsidR="00404EE8" w:rsidRPr="00172870">
        <w:rPr>
          <w:rFonts w:cs="Arial"/>
        </w:rPr>
        <w:t xml:space="preserve"> </w:t>
      </w:r>
      <w:r w:rsidR="00C002C1" w:rsidRPr="00172870">
        <w:rPr>
          <w:rFonts w:cs="Arial"/>
        </w:rPr>
        <w:t xml:space="preserve">how should the </w:t>
      </w:r>
      <w:r w:rsidR="00404EE8" w:rsidRPr="00172870">
        <w:rPr>
          <w:rFonts w:cs="Arial"/>
        </w:rPr>
        <w:t>value</w:t>
      </w:r>
      <w:r w:rsidR="00C002C1" w:rsidRPr="00172870">
        <w:rPr>
          <w:rFonts w:cs="Arial"/>
        </w:rPr>
        <w:t xml:space="preserve"> for money from</w:t>
      </w:r>
      <w:r w:rsidR="002A5E7B" w:rsidRPr="00172870">
        <w:rPr>
          <w:rFonts w:cs="Arial"/>
        </w:rPr>
        <w:t xml:space="preserve"> this</w:t>
      </w:r>
      <w:r w:rsidR="00C002C1" w:rsidRPr="00172870">
        <w:rPr>
          <w:rFonts w:cs="Arial"/>
        </w:rPr>
        <w:t xml:space="preserve"> investment</w:t>
      </w:r>
      <w:r w:rsidR="002A5E7B" w:rsidRPr="00172870">
        <w:rPr>
          <w:rFonts w:cs="Arial"/>
        </w:rPr>
        <w:t xml:space="preserve"> </w:t>
      </w:r>
      <w:proofErr w:type="gramStart"/>
      <w:r w:rsidR="002A5E7B" w:rsidRPr="00172870">
        <w:rPr>
          <w:rFonts w:cs="Arial"/>
        </w:rPr>
        <w:t>be</w:t>
      </w:r>
      <w:proofErr w:type="gramEnd"/>
      <w:r w:rsidR="002A5E7B" w:rsidRPr="00172870">
        <w:rPr>
          <w:rFonts w:cs="Arial"/>
        </w:rPr>
        <w:t xml:space="preserve"> assessed</w:t>
      </w:r>
      <w:r w:rsidR="00C002C1" w:rsidRPr="00172870">
        <w:rPr>
          <w:rFonts w:cs="Arial"/>
        </w:rPr>
        <w:t>?</w:t>
      </w:r>
    </w:p>
    <w:p w:rsidR="009D03BD" w:rsidRPr="00172870" w:rsidRDefault="009D03BD" w:rsidP="005273B0">
      <w:pPr>
        <w:numPr>
          <w:ilvl w:val="1"/>
          <w:numId w:val="4"/>
        </w:numPr>
        <w:jc w:val="both"/>
        <w:rPr>
          <w:rFonts w:cs="Arial"/>
        </w:rPr>
      </w:pPr>
      <w:r w:rsidRPr="00172870">
        <w:rPr>
          <w:rFonts w:cs="Arial"/>
        </w:rPr>
        <w:t>Many of the buildings are of  poor quality</w:t>
      </w:r>
      <w:r w:rsidR="006A3CD6" w:rsidRPr="00172870">
        <w:rPr>
          <w:rFonts w:cs="Arial"/>
        </w:rPr>
        <w:t xml:space="preserve"> </w:t>
      </w:r>
      <w:r w:rsidR="00466E68" w:rsidRPr="00172870">
        <w:rPr>
          <w:rFonts w:cs="Arial"/>
        </w:rPr>
        <w:t xml:space="preserve">and there is a </w:t>
      </w:r>
      <w:r w:rsidR="006A3CD6" w:rsidRPr="00172870">
        <w:rPr>
          <w:rFonts w:cs="Arial"/>
        </w:rPr>
        <w:t>£1.</w:t>
      </w:r>
      <w:r w:rsidR="00702C21" w:rsidRPr="00172870">
        <w:rPr>
          <w:rFonts w:cs="Arial"/>
        </w:rPr>
        <w:t>5</w:t>
      </w:r>
      <w:r w:rsidR="006A3CD6" w:rsidRPr="00172870">
        <w:rPr>
          <w:rFonts w:cs="Arial"/>
        </w:rPr>
        <w:t xml:space="preserve"> million maintenance backlog</w:t>
      </w:r>
    </w:p>
    <w:p w:rsidR="002F4D37" w:rsidRPr="00172870" w:rsidRDefault="00C002C1" w:rsidP="005273B0">
      <w:pPr>
        <w:numPr>
          <w:ilvl w:val="1"/>
          <w:numId w:val="4"/>
        </w:numPr>
        <w:jc w:val="both"/>
        <w:rPr>
          <w:rFonts w:cs="Arial"/>
        </w:rPr>
      </w:pPr>
      <w:r w:rsidRPr="00172870">
        <w:rPr>
          <w:rFonts w:cs="Arial"/>
        </w:rPr>
        <w:t xml:space="preserve">Many </w:t>
      </w:r>
      <w:r w:rsidR="00EF2EA2">
        <w:rPr>
          <w:rFonts w:cs="Arial"/>
        </w:rPr>
        <w:t>A</w:t>
      </w:r>
      <w:r w:rsidR="002F4D37" w:rsidRPr="00172870">
        <w:rPr>
          <w:rFonts w:cs="Arial"/>
        </w:rPr>
        <w:t>ssociations struggle</w:t>
      </w:r>
      <w:r w:rsidR="00466E68" w:rsidRPr="00172870">
        <w:rPr>
          <w:rFonts w:cs="Arial"/>
        </w:rPr>
        <w:t xml:space="preserve"> to recruit and retain trustees</w:t>
      </w:r>
    </w:p>
    <w:p w:rsidR="002F4D37" w:rsidRPr="00172870" w:rsidRDefault="002F4D37" w:rsidP="005273B0">
      <w:pPr>
        <w:numPr>
          <w:ilvl w:val="1"/>
          <w:numId w:val="4"/>
        </w:numPr>
        <w:jc w:val="both"/>
        <w:rPr>
          <w:rFonts w:cs="Arial"/>
        </w:rPr>
      </w:pPr>
      <w:r w:rsidRPr="00172870">
        <w:rPr>
          <w:rFonts w:cs="Arial"/>
        </w:rPr>
        <w:t xml:space="preserve">The basis for occupation for many </w:t>
      </w:r>
      <w:r w:rsidR="002A5E7B" w:rsidRPr="00172870">
        <w:rPr>
          <w:rFonts w:cs="Arial"/>
        </w:rPr>
        <w:t xml:space="preserve">associations </w:t>
      </w:r>
      <w:r w:rsidRPr="00172870">
        <w:rPr>
          <w:rFonts w:cs="Arial"/>
        </w:rPr>
        <w:t>is uncertain</w:t>
      </w:r>
      <w:r w:rsidR="002A5E7B" w:rsidRPr="00172870">
        <w:rPr>
          <w:rFonts w:cs="Arial"/>
        </w:rPr>
        <w:t>.</w:t>
      </w:r>
      <w:r w:rsidRPr="00172870">
        <w:rPr>
          <w:rFonts w:cs="Arial"/>
        </w:rPr>
        <w:t xml:space="preserve"> with some holding over on expired leases and others on outdated licences</w:t>
      </w:r>
    </w:p>
    <w:p w:rsidR="007940BB" w:rsidRPr="00172870" w:rsidRDefault="007940BB" w:rsidP="007940BB">
      <w:pPr>
        <w:jc w:val="both"/>
        <w:rPr>
          <w:rFonts w:cs="Arial"/>
        </w:rPr>
      </w:pPr>
    </w:p>
    <w:p w:rsidR="007940BB" w:rsidRPr="00172870" w:rsidRDefault="00C002C1" w:rsidP="007940BB">
      <w:pPr>
        <w:jc w:val="both"/>
        <w:rPr>
          <w:rFonts w:cs="Arial"/>
        </w:rPr>
      </w:pPr>
      <w:r w:rsidRPr="00172870">
        <w:rPr>
          <w:rFonts w:cs="Arial"/>
        </w:rPr>
        <w:t>However</w:t>
      </w:r>
      <w:r w:rsidR="00EF2EA2">
        <w:rPr>
          <w:rFonts w:cs="Arial"/>
        </w:rPr>
        <w:t>,</w:t>
      </w:r>
      <w:r w:rsidRPr="00172870">
        <w:rPr>
          <w:rFonts w:cs="Arial"/>
        </w:rPr>
        <w:t xml:space="preserve"> our</w:t>
      </w:r>
      <w:r w:rsidR="007940BB" w:rsidRPr="00172870">
        <w:rPr>
          <w:rFonts w:cs="Arial"/>
        </w:rPr>
        <w:t xml:space="preserve"> community centres </w:t>
      </w:r>
      <w:r w:rsidRPr="00172870">
        <w:rPr>
          <w:rFonts w:cs="Arial"/>
        </w:rPr>
        <w:t xml:space="preserve">successfully </w:t>
      </w:r>
      <w:r w:rsidR="007940BB" w:rsidRPr="00172870">
        <w:rPr>
          <w:rFonts w:cs="Arial"/>
        </w:rPr>
        <w:t>provide around 20,000 activity sessions each year demonstrat</w:t>
      </w:r>
      <w:r w:rsidRPr="00172870">
        <w:rPr>
          <w:rFonts w:cs="Arial"/>
        </w:rPr>
        <w:t>ing</w:t>
      </w:r>
      <w:r w:rsidR="007940BB" w:rsidRPr="00172870">
        <w:rPr>
          <w:rFonts w:cs="Arial"/>
        </w:rPr>
        <w:t xml:space="preserve"> the potential and community benefits that </w:t>
      </w:r>
      <w:r w:rsidRPr="00172870">
        <w:rPr>
          <w:rFonts w:cs="Arial"/>
        </w:rPr>
        <w:t xml:space="preserve">could </w:t>
      </w:r>
      <w:r w:rsidR="007940BB" w:rsidRPr="00172870">
        <w:rPr>
          <w:rFonts w:cs="Arial"/>
        </w:rPr>
        <w:t>be attained by improving the current offer</w:t>
      </w:r>
      <w:r w:rsidR="000144F3" w:rsidRPr="00172870">
        <w:rPr>
          <w:rFonts w:cs="Arial"/>
        </w:rPr>
        <w:t xml:space="preserve"> and developing the services on a longer term strategic basis</w:t>
      </w:r>
      <w:r w:rsidR="007940BB" w:rsidRPr="00172870">
        <w:rPr>
          <w:rFonts w:cs="Arial"/>
        </w:rPr>
        <w:t>.</w:t>
      </w:r>
    </w:p>
    <w:p w:rsidR="009D03BD" w:rsidRPr="00172870" w:rsidRDefault="009D03BD" w:rsidP="005273B0">
      <w:pPr>
        <w:ind w:left="786"/>
        <w:jc w:val="both"/>
        <w:rPr>
          <w:rFonts w:cs="Arial"/>
        </w:rPr>
      </w:pPr>
    </w:p>
    <w:p w:rsidR="000144F3" w:rsidRPr="00172870" w:rsidRDefault="000144F3" w:rsidP="000144F3">
      <w:pPr>
        <w:jc w:val="both"/>
        <w:rPr>
          <w:rFonts w:cs="Arial"/>
          <w:color w:val="000000"/>
        </w:rPr>
      </w:pPr>
      <w:r w:rsidRPr="00172870">
        <w:rPr>
          <w:rFonts w:cs="Arial"/>
        </w:rPr>
        <w:t>The c£1 million that the Council invests each year on community centres consists of c</w:t>
      </w:r>
      <w:r w:rsidRPr="00172870">
        <w:rPr>
          <w:rFonts w:cs="Arial"/>
          <w:color w:val="000000"/>
        </w:rPr>
        <w:t xml:space="preserve">£442,000 of </w:t>
      </w:r>
      <w:r w:rsidRPr="00172870">
        <w:rPr>
          <w:rFonts w:cs="Arial"/>
        </w:rPr>
        <w:t>direct costs (repairs</w:t>
      </w:r>
      <w:r w:rsidRPr="00172870">
        <w:rPr>
          <w:rFonts w:cs="Arial"/>
          <w:color w:val="000000"/>
        </w:rPr>
        <w:t xml:space="preserve"> and maintenance, waste and service charges and the support the Council commissions from Oxfordshire Community and Voluntary Action) and c£557,000 of “opportunity” costs derived from subsidised rental income and officer support costs.</w:t>
      </w:r>
    </w:p>
    <w:p w:rsidR="000144F3" w:rsidRPr="00172870" w:rsidRDefault="000144F3" w:rsidP="000144F3">
      <w:pPr>
        <w:jc w:val="both"/>
        <w:rPr>
          <w:rFonts w:cs="Arial"/>
        </w:rPr>
      </w:pPr>
    </w:p>
    <w:p w:rsidR="009D03BD" w:rsidRPr="00172870" w:rsidRDefault="00811A44" w:rsidP="005273B0">
      <w:pPr>
        <w:jc w:val="both"/>
        <w:rPr>
          <w:rFonts w:cs="Arial"/>
        </w:rPr>
      </w:pPr>
      <w:r w:rsidRPr="00172870">
        <w:rPr>
          <w:rFonts w:cs="Arial"/>
        </w:rPr>
        <w:t>As Council budgets reduce</w:t>
      </w:r>
      <w:r w:rsidR="00DD09FB" w:rsidRPr="00172870">
        <w:rPr>
          <w:rFonts w:cs="Arial"/>
        </w:rPr>
        <w:t xml:space="preserve"> we need to look for </w:t>
      </w:r>
      <w:r w:rsidR="00B926FB" w:rsidRPr="00172870">
        <w:rPr>
          <w:rFonts w:cs="Arial"/>
        </w:rPr>
        <w:t xml:space="preserve">new and </w:t>
      </w:r>
      <w:r w:rsidR="00DD09FB" w:rsidRPr="00172870">
        <w:rPr>
          <w:rFonts w:cs="Arial"/>
        </w:rPr>
        <w:t xml:space="preserve">more effective ways to run services and support community groups </w:t>
      </w:r>
      <w:r w:rsidR="00B926FB" w:rsidRPr="00172870">
        <w:rPr>
          <w:rFonts w:cs="Arial"/>
        </w:rPr>
        <w:t>to best support the communities they serve</w:t>
      </w:r>
      <w:r w:rsidR="009D03BD" w:rsidRPr="00172870">
        <w:rPr>
          <w:rFonts w:cs="Arial"/>
        </w:rPr>
        <w:t xml:space="preserve">. While all services differ, a good example is </w:t>
      </w:r>
      <w:r w:rsidR="002A5E7B" w:rsidRPr="00172870">
        <w:rPr>
          <w:rFonts w:cs="Arial"/>
        </w:rPr>
        <w:t>the Council’s capital investment of</w:t>
      </w:r>
      <w:r w:rsidR="009D03BD" w:rsidRPr="00172870">
        <w:rPr>
          <w:rFonts w:cs="Arial"/>
        </w:rPr>
        <w:t xml:space="preserve"> £1</w:t>
      </w:r>
      <w:r w:rsidR="007A124E" w:rsidRPr="00172870">
        <w:rPr>
          <w:rFonts w:cs="Arial"/>
        </w:rPr>
        <w:t>4.5</w:t>
      </w:r>
      <w:r w:rsidR="00DB3F27">
        <w:rPr>
          <w:rFonts w:cs="Arial"/>
        </w:rPr>
        <w:t xml:space="preserve"> million </w:t>
      </w:r>
      <w:r w:rsidR="009D03BD" w:rsidRPr="00172870">
        <w:rPr>
          <w:rFonts w:cs="Arial"/>
        </w:rPr>
        <w:t>into leisure centres to transform the</w:t>
      </w:r>
      <w:r w:rsidR="002A5E7B" w:rsidRPr="00172870">
        <w:rPr>
          <w:rFonts w:cs="Arial"/>
        </w:rPr>
        <w:t>ir</w:t>
      </w:r>
      <w:r w:rsidR="009D03BD" w:rsidRPr="00172870">
        <w:rPr>
          <w:rFonts w:cs="Arial"/>
        </w:rPr>
        <w:t xml:space="preserve"> quality</w:t>
      </w:r>
      <w:r w:rsidR="002A5E7B" w:rsidRPr="00172870">
        <w:rPr>
          <w:rFonts w:cs="Arial"/>
        </w:rPr>
        <w:t xml:space="preserve"> and range of services</w:t>
      </w:r>
      <w:r w:rsidR="009D03BD" w:rsidRPr="00172870">
        <w:rPr>
          <w:rFonts w:cs="Arial"/>
        </w:rPr>
        <w:t xml:space="preserve">. This </w:t>
      </w:r>
      <w:r w:rsidR="002A5E7B" w:rsidRPr="00172870">
        <w:rPr>
          <w:rFonts w:cs="Arial"/>
        </w:rPr>
        <w:t xml:space="preserve">has </w:t>
      </w:r>
      <w:r w:rsidR="00DB3F27">
        <w:rPr>
          <w:rFonts w:cs="Arial"/>
        </w:rPr>
        <w:t>led to usage increasing by 71</w:t>
      </w:r>
      <w:r w:rsidR="009D03BD" w:rsidRPr="00172870">
        <w:rPr>
          <w:rFonts w:cs="Arial"/>
        </w:rPr>
        <w:t>% (mainly in the subsidised target groups such as older people and children) and revenue cost</w:t>
      </w:r>
      <w:r w:rsidR="00B84E50" w:rsidRPr="00172870">
        <w:rPr>
          <w:rFonts w:cs="Arial"/>
        </w:rPr>
        <w:t>s</w:t>
      </w:r>
      <w:r w:rsidR="009D03BD" w:rsidRPr="00172870">
        <w:rPr>
          <w:rFonts w:cs="Arial"/>
        </w:rPr>
        <w:t xml:space="preserve"> reducing by £2 million a year</w:t>
      </w:r>
      <w:r w:rsidR="009849EB" w:rsidRPr="00172870">
        <w:rPr>
          <w:rFonts w:cs="Arial"/>
        </w:rPr>
        <w:t>, t</w:t>
      </w:r>
      <w:r w:rsidR="009D03BD" w:rsidRPr="00172870">
        <w:rPr>
          <w:rFonts w:cs="Arial"/>
        </w:rPr>
        <w:t>here is no maintenance backlog</w:t>
      </w:r>
      <w:r w:rsidR="00466E68" w:rsidRPr="00172870">
        <w:rPr>
          <w:rFonts w:cs="Arial"/>
        </w:rPr>
        <w:t xml:space="preserve"> and usage continues to increase</w:t>
      </w:r>
      <w:r w:rsidR="009D03BD" w:rsidRPr="00172870">
        <w:rPr>
          <w:rFonts w:cs="Arial"/>
        </w:rPr>
        <w:t xml:space="preserve">. This </w:t>
      </w:r>
      <w:r w:rsidR="002A5E7B" w:rsidRPr="00172870">
        <w:rPr>
          <w:rFonts w:cs="Arial"/>
        </w:rPr>
        <w:t xml:space="preserve">challenge is to move the </w:t>
      </w:r>
      <w:r w:rsidR="009D03BD" w:rsidRPr="00172870">
        <w:rPr>
          <w:rFonts w:cs="Arial"/>
        </w:rPr>
        <w:t xml:space="preserve">community centres onto </w:t>
      </w:r>
      <w:r w:rsidR="002A5E7B" w:rsidRPr="00172870">
        <w:rPr>
          <w:rFonts w:cs="Arial"/>
        </w:rPr>
        <w:t>a similar upwards trajectory.</w:t>
      </w:r>
      <w:r w:rsidR="009D03BD" w:rsidRPr="00172870">
        <w:rPr>
          <w:rFonts w:cs="Arial"/>
        </w:rPr>
        <w:t xml:space="preserve"> </w:t>
      </w:r>
    </w:p>
    <w:p w:rsidR="009D03BD" w:rsidRPr="00172870" w:rsidRDefault="00F91E3C" w:rsidP="005273B0">
      <w:pPr>
        <w:tabs>
          <w:tab w:val="left" w:pos="3040"/>
        </w:tabs>
        <w:ind w:left="720" w:hanging="720"/>
        <w:jc w:val="both"/>
        <w:rPr>
          <w:rFonts w:cs="Arial"/>
        </w:rPr>
      </w:pPr>
      <w:r w:rsidRPr="00172870">
        <w:rPr>
          <w:rFonts w:cs="Arial"/>
        </w:rPr>
        <w:tab/>
      </w:r>
      <w:r w:rsidRPr="00172870">
        <w:rPr>
          <w:rFonts w:cs="Arial"/>
        </w:rPr>
        <w:tab/>
      </w:r>
    </w:p>
    <w:p w:rsidR="009E710B" w:rsidRPr="00172870" w:rsidRDefault="00E573A5" w:rsidP="005273B0">
      <w:pPr>
        <w:pStyle w:val="Heading2"/>
        <w:numPr>
          <w:ilvl w:val="0"/>
          <w:numId w:val="0"/>
        </w:numPr>
        <w:tabs>
          <w:tab w:val="clear" w:pos="3544"/>
        </w:tabs>
        <w:spacing w:before="360" w:after="0"/>
        <w:ind w:left="851" w:hanging="851"/>
        <w:rPr>
          <w:rFonts w:cs="Arial"/>
          <w:color w:val="179379"/>
        </w:rPr>
      </w:pPr>
      <w:bookmarkStart w:id="2" w:name="_Toc169074070"/>
      <w:r w:rsidRPr="00172870">
        <w:rPr>
          <w:rFonts w:cs="Arial"/>
          <w:color w:val="179379"/>
        </w:rPr>
        <w:t>6.</w:t>
      </w:r>
      <w:r w:rsidRPr="00172870">
        <w:rPr>
          <w:rFonts w:cs="Arial"/>
          <w:color w:val="179379"/>
        </w:rPr>
        <w:tab/>
      </w:r>
      <w:r w:rsidR="00287EBA" w:rsidRPr="00172870">
        <w:rPr>
          <w:rFonts w:cs="Arial"/>
          <w:color w:val="179379"/>
        </w:rPr>
        <w:t>H</w:t>
      </w:r>
      <w:r w:rsidR="009E710B" w:rsidRPr="00172870">
        <w:rPr>
          <w:rFonts w:cs="Arial"/>
          <w:color w:val="179379"/>
        </w:rPr>
        <w:t>ow we have develop</w:t>
      </w:r>
      <w:r w:rsidR="00D3547D" w:rsidRPr="00172870">
        <w:rPr>
          <w:rFonts w:cs="Arial"/>
          <w:color w:val="179379"/>
        </w:rPr>
        <w:t>ed</w:t>
      </w:r>
      <w:r w:rsidR="009E710B" w:rsidRPr="00172870">
        <w:rPr>
          <w:rFonts w:cs="Arial"/>
          <w:color w:val="179379"/>
        </w:rPr>
        <w:t xml:space="preserve"> the strategy </w:t>
      </w:r>
    </w:p>
    <w:p w:rsidR="00287EBA" w:rsidRPr="00172870" w:rsidRDefault="00287EBA" w:rsidP="005273B0">
      <w:pPr>
        <w:jc w:val="both"/>
        <w:rPr>
          <w:rFonts w:cs="Arial"/>
          <w:b/>
        </w:rPr>
      </w:pPr>
    </w:p>
    <w:p w:rsidR="0058119A" w:rsidRPr="00172870" w:rsidRDefault="00287EBA" w:rsidP="00B61FA0">
      <w:r w:rsidRPr="00172870">
        <w:t xml:space="preserve">A steering </w:t>
      </w:r>
      <w:r w:rsidR="00F63FD2" w:rsidRPr="00172870">
        <w:t xml:space="preserve">group </w:t>
      </w:r>
      <w:r w:rsidR="00A0166F" w:rsidRPr="00172870">
        <w:t xml:space="preserve">was set up to support </w:t>
      </w:r>
      <w:r w:rsidR="00417AC2" w:rsidRPr="00172870">
        <w:t xml:space="preserve">the </w:t>
      </w:r>
      <w:r w:rsidRPr="00172870">
        <w:t>development</w:t>
      </w:r>
      <w:r w:rsidR="00A0166F" w:rsidRPr="00172870">
        <w:t xml:space="preserve"> of</w:t>
      </w:r>
      <w:r w:rsidRPr="00172870">
        <w:t xml:space="preserve"> </w:t>
      </w:r>
      <w:r w:rsidR="00C5004F" w:rsidRPr="00172870">
        <w:t xml:space="preserve">this strategy. </w:t>
      </w:r>
      <w:r w:rsidRPr="00172870">
        <w:t xml:space="preserve">The group </w:t>
      </w:r>
      <w:r w:rsidR="00DB3F27">
        <w:t>i</w:t>
      </w:r>
      <w:r w:rsidRPr="00172870">
        <w:t>ncluded</w:t>
      </w:r>
      <w:r w:rsidR="0058119A" w:rsidRPr="00172870">
        <w:t xml:space="preserve"> </w:t>
      </w:r>
      <w:r w:rsidR="00FE75E9" w:rsidRPr="00172870">
        <w:t>t</w:t>
      </w:r>
      <w:r w:rsidRPr="00172870">
        <w:t>he</w:t>
      </w:r>
      <w:r w:rsidR="00417AC2" w:rsidRPr="00172870">
        <w:t xml:space="preserve"> </w:t>
      </w:r>
      <w:r w:rsidRPr="00172870">
        <w:t xml:space="preserve">CEO of Oxfordshire Community and Voluntary Action, the Chair and </w:t>
      </w:r>
    </w:p>
    <w:p w:rsidR="00287EBA" w:rsidRPr="00172870" w:rsidRDefault="00287EBA" w:rsidP="00B61FA0">
      <w:r w:rsidRPr="00172870">
        <w:t xml:space="preserve">Deputy Chair of </w:t>
      </w:r>
      <w:r w:rsidR="00417AC2" w:rsidRPr="00172870">
        <w:t>T</w:t>
      </w:r>
      <w:r w:rsidRPr="00172870">
        <w:t>he</w:t>
      </w:r>
      <w:r w:rsidR="00417AC2" w:rsidRPr="00172870">
        <w:t xml:space="preserve"> </w:t>
      </w:r>
      <w:r w:rsidR="00C5004F" w:rsidRPr="00172870">
        <w:t>F</w:t>
      </w:r>
      <w:r w:rsidRPr="00172870">
        <w:t>ederation</w:t>
      </w:r>
      <w:r w:rsidR="002F4D37" w:rsidRPr="00172870">
        <w:t xml:space="preserve"> of Community Associations</w:t>
      </w:r>
      <w:r w:rsidRPr="00172870">
        <w:t xml:space="preserve">, the </w:t>
      </w:r>
      <w:r w:rsidR="002F4D37" w:rsidRPr="00172870">
        <w:t xml:space="preserve">Board member for Communities </w:t>
      </w:r>
      <w:r w:rsidR="00FE75E9" w:rsidRPr="00172870">
        <w:t>&amp; Culture</w:t>
      </w:r>
      <w:r w:rsidR="008B0D45" w:rsidRPr="00172870">
        <w:t>,</w:t>
      </w:r>
      <w:r w:rsidR="00FE75E9" w:rsidRPr="00172870">
        <w:t xml:space="preserve"> </w:t>
      </w:r>
      <w:r w:rsidR="002F4D37" w:rsidRPr="00172870">
        <w:t xml:space="preserve">opposition </w:t>
      </w:r>
      <w:r w:rsidR="008B0D45" w:rsidRPr="00172870">
        <w:t>members and senior officers</w:t>
      </w:r>
      <w:r w:rsidRPr="00172870">
        <w:t xml:space="preserve">.  </w:t>
      </w:r>
    </w:p>
    <w:bookmarkEnd w:id="2"/>
    <w:p w:rsidR="007339B5" w:rsidRPr="00172870" w:rsidRDefault="009D03BD" w:rsidP="00DB3F27">
      <w:pPr>
        <w:pStyle w:val="Heading3"/>
        <w:keepNext w:val="0"/>
        <w:numPr>
          <w:ilvl w:val="0"/>
          <w:numId w:val="0"/>
        </w:numPr>
        <w:tabs>
          <w:tab w:val="clear" w:pos="3544"/>
        </w:tabs>
        <w:spacing w:before="240" w:after="0"/>
        <w:rPr>
          <w:rFonts w:cs="Arial"/>
          <w:i/>
        </w:rPr>
      </w:pPr>
      <w:r w:rsidRPr="00172870">
        <w:rPr>
          <w:rFonts w:cs="Arial"/>
        </w:rPr>
        <w:t>Consultan</w:t>
      </w:r>
      <w:r w:rsidR="00466E68" w:rsidRPr="00172870">
        <w:rPr>
          <w:rFonts w:cs="Arial"/>
        </w:rPr>
        <w:t>ts</w:t>
      </w:r>
      <w:r w:rsidRPr="00172870">
        <w:rPr>
          <w:rFonts w:cs="Arial"/>
        </w:rPr>
        <w:t xml:space="preserve"> were</w:t>
      </w:r>
      <w:r w:rsidR="007339B5" w:rsidRPr="00172870">
        <w:rPr>
          <w:rFonts w:cs="Arial"/>
        </w:rPr>
        <w:t xml:space="preserve"> commissioned to </w:t>
      </w:r>
      <w:r w:rsidR="001C246B" w:rsidRPr="00172870">
        <w:rPr>
          <w:rFonts w:cs="Arial"/>
        </w:rPr>
        <w:t xml:space="preserve">undertake </w:t>
      </w:r>
      <w:r w:rsidR="007339B5" w:rsidRPr="00172870">
        <w:rPr>
          <w:rFonts w:cs="Arial"/>
        </w:rPr>
        <w:t>a geographic and demographic analysis of c</w:t>
      </w:r>
      <w:r w:rsidR="001C246B" w:rsidRPr="00172870">
        <w:rPr>
          <w:rFonts w:cs="Arial"/>
        </w:rPr>
        <w:t>ommunity centres using a Geographic Information System. They applied a</w:t>
      </w:r>
      <w:r w:rsidR="007339B5" w:rsidRPr="00172870">
        <w:rPr>
          <w:rFonts w:cs="Arial"/>
        </w:rPr>
        <w:t xml:space="preserve"> 15 minute </w:t>
      </w:r>
      <w:r w:rsidR="007339B5" w:rsidRPr="00172870">
        <w:rPr>
          <w:rFonts w:cs="Arial"/>
        </w:rPr>
        <w:lastRenderedPageBreak/>
        <w:t>walk time ca</w:t>
      </w:r>
      <w:r w:rsidR="00B84E50" w:rsidRPr="00172870">
        <w:rPr>
          <w:rFonts w:cs="Arial"/>
        </w:rPr>
        <w:t>tchment for each</w:t>
      </w:r>
      <w:r w:rsidR="00417AC2" w:rsidRPr="00172870">
        <w:rPr>
          <w:rFonts w:cs="Arial"/>
        </w:rPr>
        <w:t xml:space="preserve"> centre</w:t>
      </w:r>
      <w:r w:rsidR="00B84E50" w:rsidRPr="00172870">
        <w:rPr>
          <w:rFonts w:cs="Arial"/>
        </w:rPr>
        <w:t>. The</w:t>
      </w:r>
      <w:r w:rsidR="007339B5" w:rsidRPr="00172870">
        <w:rPr>
          <w:rFonts w:cs="Arial"/>
        </w:rPr>
        <w:t xml:space="preserve"> catchment is based on a judgement of how far Oxford residents can reasonably be expected to travel to access community centre provision. This has been overlain with ward boundaries, and the 201</w:t>
      </w:r>
      <w:r w:rsidR="0058119A" w:rsidRPr="00172870">
        <w:rPr>
          <w:rFonts w:cs="Arial"/>
        </w:rPr>
        <w:t>5</w:t>
      </w:r>
      <w:r w:rsidR="007339B5" w:rsidRPr="00172870">
        <w:rPr>
          <w:rFonts w:cs="Arial"/>
        </w:rPr>
        <w:t xml:space="preserve"> Index of Multiple Deprivation (IMD) ratings of each lower super output area (LSOA). </w:t>
      </w:r>
    </w:p>
    <w:p w:rsidR="007339B5" w:rsidRPr="00172870" w:rsidRDefault="008A5E15" w:rsidP="005273B0">
      <w:pPr>
        <w:pStyle w:val="Heading3"/>
        <w:keepNext w:val="0"/>
        <w:numPr>
          <w:ilvl w:val="0"/>
          <w:numId w:val="0"/>
        </w:numPr>
        <w:tabs>
          <w:tab w:val="clear" w:pos="3544"/>
        </w:tabs>
        <w:spacing w:before="240" w:after="0"/>
        <w:rPr>
          <w:rFonts w:cs="Arial"/>
        </w:rPr>
      </w:pPr>
      <w:r w:rsidRPr="00172870">
        <w:rPr>
          <w:rFonts w:cs="Arial"/>
        </w:rPr>
        <w:t xml:space="preserve">A </w:t>
      </w:r>
      <w:r w:rsidR="007339B5" w:rsidRPr="00172870">
        <w:rPr>
          <w:rFonts w:cs="Arial"/>
        </w:rPr>
        <w:t xml:space="preserve">methodology </w:t>
      </w:r>
      <w:r w:rsidR="009D03BD" w:rsidRPr="00172870">
        <w:rPr>
          <w:rFonts w:cs="Arial"/>
        </w:rPr>
        <w:t>was</w:t>
      </w:r>
      <w:r w:rsidR="007339B5" w:rsidRPr="00172870">
        <w:rPr>
          <w:rFonts w:cs="Arial"/>
        </w:rPr>
        <w:t xml:space="preserve"> devised to objectively assess each centre and its impact on the community in terms of providing accessible coverage in str</w:t>
      </w:r>
      <w:r w:rsidR="001C246B" w:rsidRPr="00172870">
        <w:rPr>
          <w:rFonts w:cs="Arial"/>
        </w:rPr>
        <w:t xml:space="preserve">ategic areas of importance. </w:t>
      </w:r>
    </w:p>
    <w:p w:rsidR="008A5E15" w:rsidRPr="00172870" w:rsidRDefault="008A5E15" w:rsidP="005273B0">
      <w:pPr>
        <w:pStyle w:val="Heading1"/>
        <w:numPr>
          <w:ilvl w:val="0"/>
          <w:numId w:val="0"/>
        </w:numPr>
        <w:tabs>
          <w:tab w:val="clear" w:pos="3544"/>
        </w:tabs>
        <w:spacing w:after="120"/>
        <w:ind w:left="851" w:hanging="851"/>
        <w:rPr>
          <w:rFonts w:cs="Arial"/>
          <w:color w:val="179379"/>
        </w:rPr>
      </w:pPr>
      <w:bookmarkStart w:id="3" w:name="_Ref417639917"/>
      <w:bookmarkStart w:id="4" w:name="_Ref417639914"/>
    </w:p>
    <w:p w:rsidR="007339B5" w:rsidRPr="00172870" w:rsidRDefault="006B7D8E" w:rsidP="005273B0">
      <w:pPr>
        <w:pStyle w:val="Heading1"/>
        <w:numPr>
          <w:ilvl w:val="0"/>
          <w:numId w:val="0"/>
        </w:numPr>
        <w:tabs>
          <w:tab w:val="clear" w:pos="3544"/>
        </w:tabs>
        <w:spacing w:after="120"/>
        <w:ind w:left="851" w:hanging="851"/>
        <w:rPr>
          <w:rFonts w:cs="Arial"/>
          <w:color w:val="179379"/>
        </w:rPr>
      </w:pPr>
      <w:r w:rsidRPr="00172870">
        <w:rPr>
          <w:rFonts w:cs="Arial"/>
          <w:color w:val="179379"/>
        </w:rPr>
        <w:t>Community Centre ANALYSIS</w:t>
      </w:r>
      <w:r w:rsidR="003B20FE" w:rsidRPr="00172870">
        <w:rPr>
          <w:rFonts w:cs="Arial"/>
          <w:color w:val="179379"/>
        </w:rPr>
        <w:t xml:space="preserve"> - DISTRIBUTION, CATCHMENT &amp; IMPACT</w:t>
      </w:r>
    </w:p>
    <w:tbl>
      <w:tblPr>
        <w:tblStyle w:val="TableGrid"/>
        <w:tblW w:w="0" w:type="auto"/>
        <w:tblInd w:w="108" w:type="dxa"/>
        <w:tblLook w:val="04A0" w:firstRow="1" w:lastRow="0" w:firstColumn="1" w:lastColumn="0" w:noHBand="0" w:noVBand="1"/>
      </w:tblPr>
      <w:tblGrid>
        <w:gridCol w:w="925"/>
        <w:gridCol w:w="3518"/>
        <w:gridCol w:w="1111"/>
        <w:gridCol w:w="2964"/>
      </w:tblGrid>
      <w:tr w:rsidR="003B20FE" w:rsidRPr="00172870" w:rsidTr="00894FB6">
        <w:trPr>
          <w:trHeight w:val="249"/>
        </w:trPr>
        <w:tc>
          <w:tcPr>
            <w:tcW w:w="925" w:type="dxa"/>
            <w:tcBorders>
              <w:top w:val="single" w:sz="12" w:space="0" w:color="auto"/>
            </w:tcBorders>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w:t>
            </w:r>
          </w:p>
        </w:tc>
        <w:tc>
          <w:tcPr>
            <w:tcW w:w="3518" w:type="dxa"/>
            <w:tcBorders>
              <w:top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Barton Neighbourhood Centre</w:t>
            </w:r>
          </w:p>
        </w:tc>
        <w:tc>
          <w:tcPr>
            <w:tcW w:w="1111" w:type="dxa"/>
            <w:tcBorders>
              <w:top w:val="single" w:sz="12" w:space="0" w:color="auto"/>
            </w:tcBorders>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15</w:t>
            </w:r>
          </w:p>
        </w:tc>
        <w:tc>
          <w:tcPr>
            <w:tcW w:w="2964" w:type="dxa"/>
            <w:tcBorders>
              <w:top w:val="single" w:sz="12" w:space="0" w:color="auto"/>
              <w:right w:val="single" w:sz="12" w:space="0" w:color="auto"/>
            </w:tcBorders>
            <w:shd w:val="clear" w:color="auto" w:fill="auto"/>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Regal Community Centre</w:t>
            </w:r>
          </w:p>
        </w:tc>
      </w:tr>
      <w:tr w:rsidR="003B20FE" w:rsidRPr="00172870" w:rsidTr="00894FB6">
        <w:trPr>
          <w:trHeight w:val="216"/>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2</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Blackbird Leys Community Centre</w:t>
            </w:r>
          </w:p>
        </w:tc>
        <w:tc>
          <w:tcPr>
            <w:tcW w:w="1111"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rPr>
            </w:pPr>
            <w:r w:rsidRPr="00DB3F27">
              <w:rPr>
                <w:rFonts w:cs="Arial"/>
                <w:b/>
                <w:color w:val="FFFFFF" w:themeColor="background1"/>
              </w:rPr>
              <w:t>16</w:t>
            </w:r>
          </w:p>
        </w:tc>
        <w:tc>
          <w:tcPr>
            <w:tcW w:w="2964" w:type="dxa"/>
            <w:tcBorders>
              <w:right w:val="single" w:sz="12" w:space="0" w:color="auto"/>
            </w:tcBorders>
            <w:shd w:val="clear" w:color="auto" w:fill="auto"/>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Risinghurst Community Centre</w:t>
            </w:r>
          </w:p>
        </w:tc>
      </w:tr>
      <w:tr w:rsidR="003B20FE" w:rsidRPr="00172870" w:rsidTr="00894FB6">
        <w:trPr>
          <w:trHeight w:val="219"/>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3</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Bullingdon Community Centre</w:t>
            </w:r>
          </w:p>
        </w:tc>
        <w:tc>
          <w:tcPr>
            <w:tcW w:w="1111"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17</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Rose Hill Community Centre</w:t>
            </w:r>
          </w:p>
        </w:tc>
      </w:tr>
      <w:tr w:rsidR="003B20FE" w:rsidRPr="00172870" w:rsidTr="00894FB6">
        <w:trPr>
          <w:trHeight w:val="258"/>
        </w:trPr>
        <w:tc>
          <w:tcPr>
            <w:tcW w:w="925" w:type="dxa"/>
            <w:shd w:val="clear" w:color="auto" w:fill="7030A0"/>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4</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Cheney Community Centre</w:t>
            </w:r>
          </w:p>
        </w:tc>
        <w:tc>
          <w:tcPr>
            <w:tcW w:w="1111"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18</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South Oxford Community Centre</w:t>
            </w:r>
          </w:p>
        </w:tc>
      </w:tr>
      <w:tr w:rsidR="003B20FE" w:rsidRPr="00172870" w:rsidTr="00894FB6">
        <w:trPr>
          <w:trHeight w:val="271"/>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5</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Cutteslowe Community Centre</w:t>
            </w: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rPr>
              <w:t>19</w:t>
            </w:r>
          </w:p>
        </w:tc>
        <w:tc>
          <w:tcPr>
            <w:tcW w:w="2964" w:type="dxa"/>
            <w:tcBorders>
              <w:right w:val="single" w:sz="12" w:space="0" w:color="auto"/>
            </w:tcBorders>
            <w:vAlign w:val="center"/>
          </w:tcPr>
          <w:p w:rsidR="003B20FE" w:rsidRPr="0089321D" w:rsidRDefault="003B20FE" w:rsidP="002B37BC">
            <w:pPr>
              <w:pStyle w:val="Heading3"/>
              <w:keepNext w:val="0"/>
              <w:numPr>
                <w:ilvl w:val="0"/>
                <w:numId w:val="0"/>
              </w:numPr>
              <w:tabs>
                <w:tab w:val="clear" w:pos="3544"/>
              </w:tabs>
              <w:spacing w:after="0"/>
              <w:rPr>
                <w:rFonts w:cs="Arial"/>
                <w:sz w:val="20"/>
              </w:rPr>
            </w:pPr>
            <w:r w:rsidRPr="0089321D">
              <w:rPr>
                <w:rFonts w:cs="Arial"/>
                <w:sz w:val="20"/>
              </w:rPr>
              <w:t xml:space="preserve">Wood Farm Community </w:t>
            </w:r>
            <w:r w:rsidR="002B37BC" w:rsidRPr="0089321D">
              <w:rPr>
                <w:rFonts w:cs="Arial"/>
                <w:sz w:val="20"/>
              </w:rPr>
              <w:t>Hall</w:t>
            </w:r>
          </w:p>
        </w:tc>
      </w:tr>
      <w:tr w:rsidR="003B20FE" w:rsidRPr="00172870" w:rsidTr="00894FB6">
        <w:trPr>
          <w:trHeight w:val="256"/>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6</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Donnington Community Centre</w:t>
            </w:r>
          </w:p>
        </w:tc>
        <w:tc>
          <w:tcPr>
            <w:tcW w:w="1111"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20</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The Asian Cultural Centre</w:t>
            </w:r>
          </w:p>
        </w:tc>
      </w:tr>
      <w:tr w:rsidR="003B20FE" w:rsidRPr="00172870" w:rsidTr="00894FB6">
        <w:trPr>
          <w:trHeight w:val="260"/>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7</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East Oxford Community Centre</w:t>
            </w:r>
          </w:p>
        </w:tc>
        <w:tc>
          <w:tcPr>
            <w:tcW w:w="1111"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21</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East Oxford Games Hall</w:t>
            </w:r>
          </w:p>
        </w:tc>
      </w:tr>
      <w:tr w:rsidR="003B20FE" w:rsidRPr="00172870" w:rsidTr="00894FB6">
        <w:trPr>
          <w:trHeight w:val="264"/>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8</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Florence Park Community Centre</w:t>
            </w:r>
          </w:p>
        </w:tc>
        <w:tc>
          <w:tcPr>
            <w:tcW w:w="1111" w:type="dxa"/>
            <w:shd w:val="clear" w:color="auto" w:fill="244061" w:themeFill="accent1" w:themeFillShade="80"/>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rPr>
              <w:t>22</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West Oxford Community Centre</w:t>
            </w:r>
          </w:p>
        </w:tc>
      </w:tr>
      <w:tr w:rsidR="003B20FE" w:rsidRPr="00172870" w:rsidTr="00894FB6">
        <w:trPr>
          <w:trHeight w:val="259"/>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9</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Headington Community Centre</w:t>
            </w: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rPr>
            </w:pPr>
            <w:r w:rsidRPr="00DB3F27">
              <w:rPr>
                <w:rFonts w:cs="Arial"/>
                <w:b/>
              </w:rPr>
              <w:t>23</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St Margaret’s Institute</w:t>
            </w:r>
          </w:p>
        </w:tc>
      </w:tr>
      <w:tr w:rsidR="003B20FE" w:rsidRPr="00172870" w:rsidTr="00894FB6">
        <w:trPr>
          <w:trHeight w:val="255"/>
        </w:trPr>
        <w:tc>
          <w:tcPr>
            <w:tcW w:w="925" w:type="dxa"/>
            <w:shd w:val="clear" w:color="auto" w:fill="7030A0"/>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10</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Jericho St Barnabas Community Centre</w:t>
            </w: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rPr>
            </w:pPr>
            <w:r w:rsidRPr="00DB3F27">
              <w:rPr>
                <w:rFonts w:cs="Arial"/>
                <w:b/>
              </w:rPr>
              <w:t>24</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The Barn</w:t>
            </w:r>
          </w:p>
        </w:tc>
      </w:tr>
      <w:tr w:rsidR="003B20FE" w:rsidRPr="00172870" w:rsidTr="00894FB6">
        <w:trPr>
          <w:trHeight w:val="267"/>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11</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Jubilee 77 Community Centre</w:t>
            </w: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rPr>
            </w:pPr>
            <w:r w:rsidRPr="00DB3F27">
              <w:rPr>
                <w:rFonts w:cs="Arial"/>
                <w:b/>
              </w:rPr>
              <w:t>25</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Barns Road Community Rooms</w:t>
            </w:r>
          </w:p>
        </w:tc>
      </w:tr>
      <w:tr w:rsidR="003B20FE" w:rsidRPr="00172870" w:rsidTr="00894FB6">
        <w:trPr>
          <w:trHeight w:val="261"/>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12</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Littlemore Community Centre</w:t>
            </w: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rPr>
            </w:pPr>
            <w:r w:rsidRPr="00DB3F27">
              <w:rPr>
                <w:rFonts w:cs="Arial"/>
                <w:b/>
              </w:rPr>
              <w:t>26</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Mortimer Hall Marston</w:t>
            </w:r>
          </w:p>
        </w:tc>
      </w:tr>
      <w:tr w:rsidR="003B20FE" w:rsidRPr="00172870" w:rsidTr="00894FB6">
        <w:trPr>
          <w:trHeight w:val="276"/>
        </w:trPr>
        <w:tc>
          <w:tcPr>
            <w:tcW w:w="925"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color w:val="FFFFFF" w:themeColor="background1"/>
              </w:rPr>
              <w:t>13</w:t>
            </w:r>
          </w:p>
        </w:tc>
        <w:tc>
          <w:tcPr>
            <w:tcW w:w="3518" w:type="dxa"/>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North Oxford Community Centre</w:t>
            </w: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rPr>
            </w:pPr>
            <w:r w:rsidRPr="00DB3F27">
              <w:rPr>
                <w:rFonts w:cs="Arial"/>
                <w:b/>
              </w:rPr>
              <w:t>27</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Littlemore Village Hall</w:t>
            </w:r>
          </w:p>
        </w:tc>
      </w:tr>
      <w:tr w:rsidR="003B20FE" w:rsidRPr="00172870" w:rsidTr="00894FB6">
        <w:trPr>
          <w:trHeight w:val="276"/>
        </w:trPr>
        <w:tc>
          <w:tcPr>
            <w:tcW w:w="925" w:type="dxa"/>
            <w:vMerge w:val="restart"/>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r w:rsidRPr="00DB3F27">
              <w:rPr>
                <w:rFonts w:cs="Arial"/>
                <w:b/>
              </w:rPr>
              <w:t>14</w:t>
            </w:r>
          </w:p>
        </w:tc>
        <w:tc>
          <w:tcPr>
            <w:tcW w:w="3518" w:type="dxa"/>
            <w:vMerge w:val="restart"/>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 xml:space="preserve">Northway Community Centre and Sports Centre </w:t>
            </w:r>
            <w:r w:rsidRPr="0089321D">
              <w:rPr>
                <w:rFonts w:cs="Arial"/>
                <w:i/>
                <w:sz w:val="20"/>
              </w:rPr>
              <w:t>(considered together for the purposes of this study)</w:t>
            </w: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rPr>
            </w:pPr>
            <w:r w:rsidRPr="00DB3F27">
              <w:rPr>
                <w:rFonts w:cs="Arial"/>
                <w:b/>
              </w:rPr>
              <w:t>28</w:t>
            </w:r>
          </w:p>
        </w:tc>
        <w:tc>
          <w:tcPr>
            <w:tcW w:w="2964" w:type="dxa"/>
            <w:tcBorders>
              <w:right w:val="single" w:sz="12" w:space="0" w:color="auto"/>
            </w:tcBorders>
            <w:vAlign w:val="center"/>
          </w:tcPr>
          <w:p w:rsidR="003B20FE" w:rsidRPr="0089321D" w:rsidRDefault="003B20FE" w:rsidP="005273B0">
            <w:pPr>
              <w:pStyle w:val="Heading3"/>
              <w:keepNext w:val="0"/>
              <w:numPr>
                <w:ilvl w:val="0"/>
                <w:numId w:val="0"/>
              </w:numPr>
              <w:tabs>
                <w:tab w:val="clear" w:pos="3544"/>
              </w:tabs>
              <w:spacing w:after="0"/>
              <w:rPr>
                <w:rFonts w:cs="Arial"/>
                <w:sz w:val="20"/>
              </w:rPr>
            </w:pPr>
            <w:r w:rsidRPr="0089321D">
              <w:rPr>
                <w:rFonts w:cs="Arial"/>
                <w:sz w:val="20"/>
              </w:rPr>
              <w:t>St Luke’s</w:t>
            </w:r>
          </w:p>
        </w:tc>
      </w:tr>
      <w:tr w:rsidR="003B20FE" w:rsidRPr="00172870" w:rsidTr="00894FB6">
        <w:trPr>
          <w:trHeight w:val="228"/>
        </w:trPr>
        <w:tc>
          <w:tcPr>
            <w:tcW w:w="925" w:type="dxa"/>
            <w:vMerge/>
            <w:shd w:val="clear" w:color="auto" w:fill="8064A2" w:themeFill="accent4"/>
            <w:vAlign w:val="center"/>
          </w:tcPr>
          <w:p w:rsidR="003B20FE" w:rsidRPr="00172870" w:rsidRDefault="003B20FE" w:rsidP="005273B0">
            <w:pPr>
              <w:pStyle w:val="Heading3"/>
              <w:keepNext w:val="0"/>
              <w:numPr>
                <w:ilvl w:val="0"/>
                <w:numId w:val="0"/>
              </w:numPr>
              <w:tabs>
                <w:tab w:val="clear" w:pos="3544"/>
              </w:tabs>
              <w:spacing w:after="0"/>
              <w:rPr>
                <w:rFonts w:cs="Arial"/>
                <w:b/>
                <w:color w:val="FFFFFF" w:themeColor="background1"/>
              </w:rPr>
            </w:pPr>
          </w:p>
        </w:tc>
        <w:tc>
          <w:tcPr>
            <w:tcW w:w="3518" w:type="dxa"/>
            <w:vMerge/>
            <w:vAlign w:val="center"/>
          </w:tcPr>
          <w:p w:rsidR="003B20FE" w:rsidRPr="00DB3F27" w:rsidRDefault="003B20FE" w:rsidP="005273B0">
            <w:pPr>
              <w:pStyle w:val="Heading3"/>
              <w:keepNext w:val="0"/>
              <w:numPr>
                <w:ilvl w:val="0"/>
                <w:numId w:val="0"/>
              </w:numPr>
              <w:tabs>
                <w:tab w:val="clear" w:pos="3544"/>
              </w:tabs>
              <w:spacing w:after="0"/>
              <w:rPr>
                <w:rFonts w:cs="Arial"/>
              </w:rPr>
            </w:pPr>
          </w:p>
        </w:tc>
        <w:tc>
          <w:tcPr>
            <w:tcW w:w="1111" w:type="dxa"/>
            <w:shd w:val="clear" w:color="auto" w:fill="8064A2" w:themeFill="accent4"/>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p>
        </w:tc>
        <w:tc>
          <w:tcPr>
            <w:tcW w:w="2964" w:type="dxa"/>
            <w:tcBorders>
              <w:bottom w:val="single" w:sz="12" w:space="0" w:color="auto"/>
              <w:right w:val="single" w:sz="12" w:space="0" w:color="auto"/>
            </w:tcBorders>
            <w:vAlign w:val="center"/>
          </w:tcPr>
          <w:p w:rsidR="003B20FE" w:rsidRPr="00DB3F27" w:rsidRDefault="003B20FE" w:rsidP="005273B0">
            <w:pPr>
              <w:pStyle w:val="Heading3"/>
              <w:keepNext w:val="0"/>
              <w:numPr>
                <w:ilvl w:val="0"/>
                <w:numId w:val="0"/>
              </w:numPr>
              <w:tabs>
                <w:tab w:val="clear" w:pos="3544"/>
              </w:tabs>
              <w:spacing w:after="0"/>
              <w:rPr>
                <w:rFonts w:cs="Arial"/>
              </w:rPr>
            </w:pPr>
          </w:p>
        </w:tc>
      </w:tr>
      <w:tr w:rsidR="003B20FE" w:rsidRPr="00172870" w:rsidTr="00894FB6">
        <w:trPr>
          <w:trHeight w:val="228"/>
        </w:trPr>
        <w:tc>
          <w:tcPr>
            <w:tcW w:w="8518" w:type="dxa"/>
            <w:gridSpan w:val="4"/>
            <w:tcBorders>
              <w:right w:val="single" w:sz="12" w:space="0" w:color="auto"/>
            </w:tcBorders>
            <w:shd w:val="clear" w:color="auto" w:fill="EEECE1" w:themeFill="background2"/>
            <w:vAlign w:val="center"/>
          </w:tcPr>
          <w:p w:rsidR="003B20FE" w:rsidRPr="00172870" w:rsidRDefault="003B20FE" w:rsidP="005273B0">
            <w:pPr>
              <w:pStyle w:val="Heading3"/>
              <w:keepNext w:val="0"/>
              <w:numPr>
                <w:ilvl w:val="0"/>
                <w:numId w:val="0"/>
              </w:numPr>
              <w:tabs>
                <w:tab w:val="clear" w:pos="3544"/>
              </w:tabs>
              <w:spacing w:after="0"/>
              <w:rPr>
                <w:rFonts w:cs="Arial"/>
                <w:b/>
              </w:rPr>
            </w:pPr>
            <w:r w:rsidRPr="00172870">
              <w:rPr>
                <w:rFonts w:cs="Arial"/>
                <w:b/>
              </w:rPr>
              <w:t>Key</w:t>
            </w:r>
          </w:p>
        </w:tc>
      </w:tr>
      <w:tr w:rsidR="003B20FE" w:rsidRPr="00172870" w:rsidTr="00894FB6">
        <w:trPr>
          <w:trHeight w:val="276"/>
        </w:trPr>
        <w:tc>
          <w:tcPr>
            <w:tcW w:w="925" w:type="dxa"/>
            <w:shd w:val="clear" w:color="auto" w:fill="8064A2" w:themeFill="accent4"/>
            <w:vAlign w:val="center"/>
          </w:tcPr>
          <w:p w:rsidR="003B20FE" w:rsidRPr="00172870" w:rsidRDefault="003B20FE" w:rsidP="005273B0">
            <w:pPr>
              <w:pStyle w:val="Heading3"/>
              <w:keepNext w:val="0"/>
              <w:numPr>
                <w:ilvl w:val="0"/>
                <w:numId w:val="0"/>
              </w:numPr>
              <w:tabs>
                <w:tab w:val="clear" w:pos="3544"/>
              </w:tabs>
              <w:spacing w:after="0"/>
              <w:rPr>
                <w:rFonts w:cs="Arial"/>
                <w:b/>
                <w:color w:val="FFFFFF" w:themeColor="background1"/>
              </w:rPr>
            </w:pPr>
          </w:p>
        </w:tc>
        <w:tc>
          <w:tcPr>
            <w:tcW w:w="3518" w:type="dxa"/>
            <w:vAlign w:val="center"/>
          </w:tcPr>
          <w:p w:rsidR="003B20FE" w:rsidRPr="00DB3F27" w:rsidRDefault="003B20FE" w:rsidP="005273B0">
            <w:pPr>
              <w:pStyle w:val="Heading3"/>
              <w:keepNext w:val="0"/>
              <w:numPr>
                <w:ilvl w:val="0"/>
                <w:numId w:val="0"/>
              </w:numPr>
              <w:tabs>
                <w:tab w:val="clear" w:pos="3544"/>
              </w:tabs>
              <w:spacing w:after="0"/>
              <w:rPr>
                <w:rFonts w:cs="Arial"/>
              </w:rPr>
            </w:pPr>
            <w:r w:rsidRPr="0089321D">
              <w:rPr>
                <w:rFonts w:cs="Arial"/>
                <w:sz w:val="20"/>
              </w:rPr>
              <w:t>Not owned by OCC</w:t>
            </w:r>
          </w:p>
        </w:tc>
        <w:tc>
          <w:tcPr>
            <w:tcW w:w="1111" w:type="dxa"/>
            <w:shd w:val="clear" w:color="auto" w:fill="2C5868"/>
            <w:vAlign w:val="center"/>
          </w:tcPr>
          <w:p w:rsidR="003B20FE" w:rsidRPr="00DB3F27" w:rsidRDefault="003B20FE" w:rsidP="005273B0">
            <w:pPr>
              <w:pStyle w:val="Heading3"/>
              <w:keepNext w:val="0"/>
              <w:numPr>
                <w:ilvl w:val="0"/>
                <w:numId w:val="0"/>
              </w:numPr>
              <w:tabs>
                <w:tab w:val="clear" w:pos="3544"/>
              </w:tabs>
              <w:spacing w:after="0"/>
              <w:rPr>
                <w:rFonts w:cs="Arial"/>
                <w:b/>
                <w:color w:val="FFFFFF" w:themeColor="background1"/>
              </w:rPr>
            </w:pPr>
          </w:p>
        </w:tc>
        <w:tc>
          <w:tcPr>
            <w:tcW w:w="2964" w:type="dxa"/>
            <w:tcBorders>
              <w:top w:val="single" w:sz="12" w:space="0" w:color="auto"/>
              <w:bottom w:val="single" w:sz="12" w:space="0" w:color="auto"/>
            </w:tcBorders>
            <w:vAlign w:val="center"/>
          </w:tcPr>
          <w:p w:rsidR="003B20FE" w:rsidRPr="00DB3F27" w:rsidRDefault="003B20FE" w:rsidP="005273B0">
            <w:pPr>
              <w:pStyle w:val="Heading3"/>
              <w:keepNext w:val="0"/>
              <w:numPr>
                <w:ilvl w:val="0"/>
                <w:numId w:val="0"/>
              </w:numPr>
              <w:tabs>
                <w:tab w:val="clear" w:pos="3544"/>
              </w:tabs>
              <w:spacing w:after="0"/>
              <w:rPr>
                <w:rFonts w:cs="Arial"/>
              </w:rPr>
            </w:pPr>
            <w:r w:rsidRPr="0089321D">
              <w:rPr>
                <w:rFonts w:cs="Arial"/>
                <w:sz w:val="20"/>
              </w:rPr>
              <w:t>Owned by OCC</w:t>
            </w:r>
          </w:p>
        </w:tc>
      </w:tr>
    </w:tbl>
    <w:p w:rsidR="00E36350" w:rsidRPr="00DB3F27" w:rsidRDefault="00264955" w:rsidP="005273B0">
      <w:pPr>
        <w:pStyle w:val="Caption"/>
        <w:keepNext/>
        <w:spacing w:after="0"/>
        <w:jc w:val="both"/>
        <w:rPr>
          <w:rFonts w:ascii="Arial" w:hAnsi="Arial" w:cs="Arial"/>
          <w:b/>
          <w:color w:val="auto"/>
          <w:sz w:val="22"/>
          <w:szCs w:val="22"/>
        </w:rPr>
      </w:pPr>
      <w:r w:rsidRPr="00DB3F27">
        <w:rPr>
          <w:rFonts w:ascii="Arial" w:hAnsi="Arial" w:cs="Arial"/>
          <w:b/>
          <w:i w:val="0"/>
          <w:color w:val="auto"/>
          <w:sz w:val="22"/>
          <w:szCs w:val="22"/>
        </w:rPr>
        <w:t>Table 1 – community centre key</w:t>
      </w:r>
      <w:r w:rsidR="001C246B" w:rsidRPr="00DB3F27">
        <w:rPr>
          <w:rFonts w:ascii="Arial" w:hAnsi="Arial" w:cs="Arial"/>
          <w:b/>
          <w:color w:val="auto"/>
          <w:sz w:val="22"/>
          <w:szCs w:val="22"/>
        </w:rPr>
        <w:t xml:space="preserve">     </w:t>
      </w:r>
    </w:p>
    <w:p w:rsidR="00264955" w:rsidRPr="00DB3F27" w:rsidRDefault="00264955" w:rsidP="005273B0">
      <w:pPr>
        <w:jc w:val="both"/>
        <w:rPr>
          <w:rFonts w:cs="Arial"/>
          <w:lang w:eastAsia="en-US"/>
        </w:rPr>
      </w:pPr>
    </w:p>
    <w:p w:rsidR="00E36350" w:rsidRPr="00172870" w:rsidRDefault="008A5E15" w:rsidP="005273B0">
      <w:pPr>
        <w:pStyle w:val="Caption"/>
        <w:keepNext/>
        <w:spacing w:after="0"/>
        <w:jc w:val="both"/>
        <w:rPr>
          <w:rFonts w:ascii="Arial" w:hAnsi="Arial" w:cs="Arial"/>
          <w:i w:val="0"/>
          <w:color w:val="auto"/>
          <w:sz w:val="22"/>
          <w:szCs w:val="22"/>
        </w:rPr>
      </w:pPr>
      <w:r w:rsidRPr="00172870">
        <w:rPr>
          <w:rFonts w:ascii="Arial" w:hAnsi="Arial" w:cs="Arial"/>
          <w:i w:val="0"/>
          <w:color w:val="auto"/>
          <w:sz w:val="22"/>
          <w:szCs w:val="22"/>
        </w:rPr>
        <w:t>The below insights</w:t>
      </w:r>
      <w:r w:rsidR="00E36350" w:rsidRPr="00172870">
        <w:rPr>
          <w:rFonts w:ascii="Arial" w:hAnsi="Arial" w:cs="Arial"/>
          <w:i w:val="0"/>
          <w:color w:val="auto"/>
          <w:sz w:val="22"/>
          <w:szCs w:val="22"/>
        </w:rPr>
        <w:t xml:space="preserve"> map shows where the city’s community centres are in relation to areas of </w:t>
      </w:r>
      <w:r w:rsidRPr="00172870">
        <w:rPr>
          <w:rFonts w:ascii="Arial" w:hAnsi="Arial" w:cs="Arial"/>
          <w:i w:val="0"/>
          <w:color w:val="auto"/>
          <w:sz w:val="22"/>
          <w:szCs w:val="22"/>
        </w:rPr>
        <w:t>d</w:t>
      </w:r>
      <w:r w:rsidR="00E36350" w:rsidRPr="00172870">
        <w:rPr>
          <w:rFonts w:ascii="Arial" w:hAnsi="Arial" w:cs="Arial"/>
          <w:i w:val="0"/>
          <w:color w:val="auto"/>
          <w:sz w:val="22"/>
          <w:szCs w:val="22"/>
        </w:rPr>
        <w:t xml:space="preserve">eprivation. </w:t>
      </w:r>
    </w:p>
    <w:p w:rsidR="00E36350" w:rsidRPr="00172870" w:rsidRDefault="0058119A" w:rsidP="00894FB6">
      <w:pPr>
        <w:jc w:val="both"/>
        <w:rPr>
          <w:rFonts w:cs="Arial"/>
          <w:b/>
          <w:i/>
        </w:rPr>
      </w:pPr>
      <w:r w:rsidRPr="00DB3F27">
        <w:rPr>
          <w:rFonts w:cs="Arial"/>
          <w:noProof/>
        </w:rPr>
        <w:drawing>
          <wp:inline distT="0" distB="0" distL="0" distR="0" wp14:anchorId="73E90293" wp14:editId="4D14C919">
            <wp:extent cx="5731948" cy="35052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xford centres IMD pdf.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504932"/>
                    </a:xfrm>
                    <a:prstGeom prst="rect">
                      <a:avLst/>
                    </a:prstGeom>
                  </pic:spPr>
                </pic:pic>
              </a:graphicData>
            </a:graphic>
          </wp:inline>
        </w:drawing>
      </w:r>
      <w:r w:rsidR="001C246B" w:rsidRPr="00172870">
        <w:rPr>
          <w:rFonts w:cs="Arial"/>
          <w:b/>
        </w:rPr>
        <w:t xml:space="preserve">      </w:t>
      </w:r>
      <w:bookmarkStart w:id="5" w:name="_Ref417640350"/>
      <w:bookmarkEnd w:id="3"/>
      <w:bookmarkEnd w:id="4"/>
      <w:r w:rsidR="00264955" w:rsidRPr="00DB3F27">
        <w:rPr>
          <w:rFonts w:cs="Arial"/>
          <w:b/>
        </w:rPr>
        <w:t>Figure 2 – location of community centres in relation to deprivation</w:t>
      </w:r>
      <w:r w:rsidR="00264955" w:rsidRPr="00DB3F27">
        <w:rPr>
          <w:rFonts w:cs="Arial"/>
          <w:b/>
          <w:i/>
        </w:rPr>
        <w:t xml:space="preserve"> </w:t>
      </w:r>
    </w:p>
    <w:p w:rsidR="003A6828" w:rsidRPr="00172870" w:rsidRDefault="003A6828" w:rsidP="005273B0">
      <w:pPr>
        <w:pStyle w:val="Caption"/>
        <w:keepNext/>
        <w:spacing w:after="0"/>
        <w:jc w:val="both"/>
        <w:rPr>
          <w:rFonts w:ascii="Arial" w:hAnsi="Arial" w:cs="Arial"/>
          <w:i w:val="0"/>
          <w:color w:val="auto"/>
          <w:sz w:val="22"/>
          <w:szCs w:val="22"/>
        </w:rPr>
      </w:pPr>
    </w:p>
    <w:p w:rsidR="003A6828" w:rsidRPr="00172870" w:rsidRDefault="003A6828" w:rsidP="005273B0">
      <w:pPr>
        <w:pStyle w:val="Caption"/>
        <w:keepNext/>
        <w:spacing w:after="0"/>
        <w:jc w:val="both"/>
        <w:rPr>
          <w:rFonts w:ascii="Arial" w:hAnsi="Arial" w:cs="Arial"/>
          <w:i w:val="0"/>
          <w:color w:val="auto"/>
          <w:sz w:val="22"/>
          <w:szCs w:val="22"/>
        </w:rPr>
      </w:pPr>
    </w:p>
    <w:p w:rsidR="007339B5" w:rsidRPr="00172870" w:rsidRDefault="007339B5" w:rsidP="005273B0">
      <w:pPr>
        <w:pStyle w:val="Caption"/>
        <w:keepNext/>
        <w:spacing w:after="0"/>
        <w:jc w:val="both"/>
        <w:rPr>
          <w:rFonts w:ascii="Arial" w:hAnsi="Arial" w:cs="Arial"/>
          <w:i w:val="0"/>
          <w:color w:val="auto"/>
          <w:sz w:val="22"/>
          <w:szCs w:val="22"/>
        </w:rPr>
      </w:pPr>
      <w:r w:rsidRPr="00172870">
        <w:rPr>
          <w:rFonts w:ascii="Arial" w:hAnsi="Arial" w:cs="Arial"/>
          <w:i w:val="0"/>
          <w:color w:val="auto"/>
          <w:sz w:val="22"/>
          <w:szCs w:val="22"/>
        </w:rPr>
        <w:t xml:space="preserve">Figure </w:t>
      </w:r>
      <w:r w:rsidR="00466E68" w:rsidRPr="00172870">
        <w:rPr>
          <w:rFonts w:ascii="Arial" w:hAnsi="Arial" w:cs="Arial"/>
          <w:i w:val="0"/>
          <w:color w:val="auto"/>
          <w:sz w:val="22"/>
          <w:szCs w:val="22"/>
        </w:rPr>
        <w:t>three</w:t>
      </w:r>
      <w:r w:rsidR="00E36350" w:rsidRPr="00172870">
        <w:rPr>
          <w:rFonts w:ascii="Arial" w:hAnsi="Arial" w:cs="Arial"/>
          <w:i w:val="0"/>
          <w:color w:val="auto"/>
          <w:sz w:val="22"/>
          <w:szCs w:val="22"/>
        </w:rPr>
        <w:t xml:space="preserve"> shows the density of community centres using the 15 minute walk time. This map highlights the</w:t>
      </w:r>
      <w:r w:rsidR="00815279" w:rsidRPr="00172870">
        <w:rPr>
          <w:rFonts w:ascii="Arial" w:hAnsi="Arial" w:cs="Arial"/>
          <w:i w:val="0"/>
          <w:color w:val="auto"/>
          <w:sz w:val="22"/>
          <w:szCs w:val="22"/>
        </w:rPr>
        <w:t xml:space="preserve"> opportunity to combine the East</w:t>
      </w:r>
      <w:r w:rsidR="00E36350" w:rsidRPr="00172870">
        <w:rPr>
          <w:rFonts w:ascii="Arial" w:hAnsi="Arial" w:cs="Arial"/>
          <w:i w:val="0"/>
          <w:color w:val="auto"/>
          <w:sz w:val="22"/>
          <w:szCs w:val="22"/>
        </w:rPr>
        <w:t xml:space="preserve"> Oxford Games Hall with East Oxford Community Centre to create an improved quality community hub</w:t>
      </w:r>
      <w:r w:rsidR="002724DA">
        <w:rPr>
          <w:rFonts w:ascii="Arial" w:hAnsi="Arial" w:cs="Arial"/>
          <w:i w:val="0"/>
          <w:color w:val="auto"/>
          <w:sz w:val="22"/>
          <w:szCs w:val="22"/>
        </w:rPr>
        <w:t xml:space="preserve"> which we will explore</w:t>
      </w:r>
      <w:r w:rsidR="00E36350" w:rsidRPr="00172870">
        <w:rPr>
          <w:rFonts w:ascii="Arial" w:hAnsi="Arial" w:cs="Arial"/>
          <w:i w:val="0"/>
          <w:color w:val="auto"/>
          <w:sz w:val="22"/>
          <w:szCs w:val="22"/>
        </w:rPr>
        <w:t>.</w:t>
      </w:r>
      <w:r w:rsidR="002724DA">
        <w:rPr>
          <w:rFonts w:ascii="Arial" w:hAnsi="Arial" w:cs="Arial"/>
          <w:i w:val="0"/>
          <w:color w:val="auto"/>
          <w:sz w:val="22"/>
          <w:szCs w:val="22"/>
        </w:rPr>
        <w:t xml:space="preserve"> </w:t>
      </w:r>
      <w:r w:rsidR="00E36350" w:rsidRPr="00172870">
        <w:rPr>
          <w:rFonts w:ascii="Arial" w:hAnsi="Arial" w:cs="Arial"/>
          <w:i w:val="0"/>
          <w:color w:val="auto"/>
          <w:sz w:val="22"/>
          <w:szCs w:val="22"/>
        </w:rPr>
        <w:t xml:space="preserve"> </w:t>
      </w:r>
    </w:p>
    <w:p w:rsidR="0058119A" w:rsidRPr="00DB3F27" w:rsidRDefault="0058119A" w:rsidP="005273B0">
      <w:pPr>
        <w:jc w:val="both"/>
        <w:rPr>
          <w:rFonts w:cs="Arial"/>
          <w:lang w:eastAsia="en-US"/>
        </w:rPr>
      </w:pPr>
    </w:p>
    <w:p w:rsidR="0058119A" w:rsidRPr="00DB3F27" w:rsidRDefault="0058119A" w:rsidP="005273B0">
      <w:pPr>
        <w:jc w:val="both"/>
        <w:rPr>
          <w:rFonts w:cs="Arial"/>
          <w:lang w:eastAsia="en-US"/>
        </w:rPr>
      </w:pPr>
      <w:r w:rsidRPr="00DB3F27">
        <w:rPr>
          <w:rFonts w:cs="Arial"/>
          <w:noProof/>
        </w:rPr>
        <w:drawing>
          <wp:inline distT="0" distB="0" distL="0" distR="0" wp14:anchorId="31739C20" wp14:editId="3B393B83">
            <wp:extent cx="5475309" cy="412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xford walktime2 pdf.JPG"/>
                    <pic:cNvPicPr/>
                  </pic:nvPicPr>
                  <pic:blipFill>
                    <a:blip r:embed="rId12">
                      <a:extLst>
                        <a:ext uri="{28A0092B-C50C-407E-A947-70E740481C1C}">
                          <a14:useLocalDpi xmlns:a14="http://schemas.microsoft.com/office/drawing/2010/main" val="0"/>
                        </a:ext>
                      </a:extLst>
                    </a:blip>
                    <a:stretch>
                      <a:fillRect/>
                    </a:stretch>
                  </pic:blipFill>
                  <pic:spPr>
                    <a:xfrm>
                      <a:off x="0" y="0"/>
                      <a:ext cx="5476875" cy="4125504"/>
                    </a:xfrm>
                    <a:prstGeom prst="rect">
                      <a:avLst/>
                    </a:prstGeom>
                  </pic:spPr>
                </pic:pic>
              </a:graphicData>
            </a:graphic>
          </wp:inline>
        </w:drawing>
      </w:r>
    </w:p>
    <w:p w:rsidR="00264955" w:rsidRPr="00DB3F27" w:rsidRDefault="00264955" w:rsidP="005273B0">
      <w:pPr>
        <w:pStyle w:val="Caption"/>
        <w:keepNext/>
        <w:spacing w:after="0"/>
        <w:jc w:val="both"/>
        <w:rPr>
          <w:rFonts w:ascii="Arial" w:hAnsi="Arial" w:cs="Arial"/>
          <w:b/>
          <w:i w:val="0"/>
          <w:color w:val="auto"/>
          <w:sz w:val="22"/>
          <w:szCs w:val="22"/>
        </w:rPr>
      </w:pPr>
      <w:r w:rsidRPr="00DB3F27">
        <w:rPr>
          <w:rFonts w:ascii="Arial" w:hAnsi="Arial" w:cs="Arial"/>
          <w:b/>
          <w:i w:val="0"/>
          <w:color w:val="auto"/>
          <w:sz w:val="22"/>
          <w:szCs w:val="22"/>
        </w:rPr>
        <w:t xml:space="preserve">Figure 3 – community centre catchment areas  </w:t>
      </w:r>
    </w:p>
    <w:bookmarkEnd w:id="5"/>
    <w:p w:rsidR="003A6828" w:rsidRPr="00172870" w:rsidRDefault="003A6828" w:rsidP="005273B0">
      <w:pPr>
        <w:pStyle w:val="Caption"/>
        <w:keepNext/>
        <w:spacing w:after="0"/>
        <w:jc w:val="both"/>
        <w:rPr>
          <w:rFonts w:ascii="Arial" w:hAnsi="Arial" w:cs="Arial"/>
          <w:i w:val="0"/>
          <w:color w:val="auto"/>
          <w:sz w:val="22"/>
          <w:szCs w:val="22"/>
        </w:rPr>
      </w:pPr>
    </w:p>
    <w:p w:rsidR="003A6828" w:rsidRPr="002724DA" w:rsidRDefault="003A6828" w:rsidP="005273B0">
      <w:pPr>
        <w:pStyle w:val="Caption"/>
        <w:keepNext/>
        <w:spacing w:after="0"/>
        <w:jc w:val="both"/>
        <w:rPr>
          <w:rFonts w:ascii="Arial" w:hAnsi="Arial" w:cs="Arial"/>
          <w:i w:val="0"/>
          <w:color w:val="auto"/>
          <w:sz w:val="22"/>
          <w:szCs w:val="22"/>
        </w:rPr>
      </w:pPr>
    </w:p>
    <w:p w:rsidR="007339B5" w:rsidRPr="00DB3F27" w:rsidRDefault="008B0D45" w:rsidP="005273B0">
      <w:pPr>
        <w:pStyle w:val="Caption"/>
        <w:keepNext/>
        <w:spacing w:after="0"/>
        <w:jc w:val="both"/>
        <w:rPr>
          <w:rFonts w:ascii="Arial" w:hAnsi="Arial" w:cs="Arial"/>
          <w:i w:val="0"/>
          <w:color w:val="auto"/>
          <w:sz w:val="22"/>
          <w:szCs w:val="22"/>
        </w:rPr>
      </w:pPr>
      <w:r w:rsidRPr="00E573D3">
        <w:rPr>
          <w:rFonts w:ascii="Arial" w:hAnsi="Arial" w:cs="Arial"/>
          <w:i w:val="0"/>
          <w:color w:val="auto"/>
          <w:sz w:val="22"/>
          <w:szCs w:val="22"/>
        </w:rPr>
        <w:t>Predictably</w:t>
      </w:r>
      <w:r w:rsidR="0089321D">
        <w:rPr>
          <w:rFonts w:ascii="Arial" w:hAnsi="Arial" w:cs="Arial"/>
          <w:i w:val="0"/>
          <w:color w:val="auto"/>
          <w:sz w:val="22"/>
          <w:szCs w:val="22"/>
        </w:rPr>
        <w:t>,</w:t>
      </w:r>
      <w:r w:rsidRPr="00E573D3">
        <w:rPr>
          <w:rFonts w:ascii="Arial" w:hAnsi="Arial" w:cs="Arial"/>
          <w:i w:val="0"/>
          <w:color w:val="auto"/>
          <w:sz w:val="22"/>
          <w:szCs w:val="22"/>
        </w:rPr>
        <w:t xml:space="preserve"> </w:t>
      </w:r>
      <w:r w:rsidR="00E36350" w:rsidRPr="00E573D3">
        <w:rPr>
          <w:rFonts w:ascii="Arial" w:hAnsi="Arial" w:cs="Arial"/>
          <w:i w:val="0"/>
          <w:color w:val="auto"/>
          <w:sz w:val="22"/>
          <w:szCs w:val="22"/>
        </w:rPr>
        <w:t>Oxford’s city centre has a large number of facilities</w:t>
      </w:r>
      <w:r w:rsidR="00072F25" w:rsidRPr="00E573D3">
        <w:rPr>
          <w:rFonts w:ascii="Arial" w:hAnsi="Arial" w:cs="Arial"/>
          <w:i w:val="0"/>
          <w:color w:val="auto"/>
          <w:sz w:val="22"/>
          <w:szCs w:val="22"/>
        </w:rPr>
        <w:t xml:space="preserve"> as there </w:t>
      </w:r>
      <w:r w:rsidRPr="00DB3F27">
        <w:rPr>
          <w:rFonts w:ascii="Arial" w:hAnsi="Arial" w:cs="Arial"/>
          <w:i w:val="0"/>
          <w:color w:val="auto"/>
          <w:sz w:val="22"/>
          <w:szCs w:val="22"/>
        </w:rPr>
        <w:t xml:space="preserve">is </w:t>
      </w:r>
      <w:r w:rsidR="00072F25" w:rsidRPr="00DB3F27">
        <w:rPr>
          <w:rFonts w:ascii="Arial" w:hAnsi="Arial" w:cs="Arial"/>
          <w:i w:val="0"/>
          <w:color w:val="auto"/>
          <w:sz w:val="22"/>
          <w:szCs w:val="22"/>
        </w:rPr>
        <w:t xml:space="preserve">a </w:t>
      </w:r>
      <w:r w:rsidRPr="00DB3F27">
        <w:rPr>
          <w:rFonts w:ascii="Arial" w:hAnsi="Arial" w:cs="Arial"/>
          <w:i w:val="0"/>
          <w:color w:val="auto"/>
          <w:sz w:val="22"/>
          <w:szCs w:val="22"/>
        </w:rPr>
        <w:t xml:space="preserve">wide </w:t>
      </w:r>
      <w:r w:rsidR="00072F25" w:rsidRPr="00DB3F27">
        <w:rPr>
          <w:rFonts w:ascii="Arial" w:hAnsi="Arial" w:cs="Arial"/>
          <w:i w:val="0"/>
          <w:color w:val="auto"/>
          <w:sz w:val="22"/>
          <w:szCs w:val="22"/>
        </w:rPr>
        <w:t>range of community and educational facilities</w:t>
      </w:r>
      <w:r w:rsidR="00E36350" w:rsidRPr="00DB3F27">
        <w:rPr>
          <w:rFonts w:ascii="Arial" w:hAnsi="Arial" w:cs="Arial"/>
          <w:i w:val="0"/>
          <w:color w:val="auto"/>
          <w:sz w:val="22"/>
          <w:szCs w:val="22"/>
        </w:rPr>
        <w:t xml:space="preserve">. </w:t>
      </w:r>
      <w:r w:rsidRPr="00DB3F27">
        <w:rPr>
          <w:rFonts w:ascii="Arial" w:hAnsi="Arial" w:cs="Arial"/>
          <w:i w:val="0"/>
          <w:color w:val="auto"/>
          <w:sz w:val="22"/>
          <w:szCs w:val="22"/>
        </w:rPr>
        <w:t>Figure 3</w:t>
      </w:r>
      <w:r w:rsidR="00AC7CAB" w:rsidRPr="00DB3F27">
        <w:rPr>
          <w:rFonts w:ascii="Arial" w:hAnsi="Arial" w:cs="Arial"/>
          <w:i w:val="0"/>
          <w:color w:val="auto"/>
          <w:sz w:val="22"/>
          <w:szCs w:val="22"/>
        </w:rPr>
        <w:t xml:space="preserve"> </w:t>
      </w:r>
      <w:r w:rsidR="001251EC" w:rsidRPr="00DB3F27">
        <w:rPr>
          <w:rFonts w:ascii="Arial" w:hAnsi="Arial" w:cs="Arial"/>
          <w:i w:val="0"/>
          <w:color w:val="auto"/>
          <w:sz w:val="22"/>
          <w:szCs w:val="22"/>
        </w:rPr>
        <w:t>shows gaps in community facilities in parts of Blackbird Le</w:t>
      </w:r>
      <w:r w:rsidR="000E0E66" w:rsidRPr="00DB3F27">
        <w:rPr>
          <w:rFonts w:ascii="Arial" w:hAnsi="Arial" w:cs="Arial"/>
          <w:i w:val="0"/>
          <w:color w:val="auto"/>
          <w:sz w:val="22"/>
          <w:szCs w:val="22"/>
        </w:rPr>
        <w:t>y</w:t>
      </w:r>
      <w:r w:rsidR="001251EC" w:rsidRPr="00DB3F27">
        <w:rPr>
          <w:rFonts w:ascii="Arial" w:hAnsi="Arial" w:cs="Arial"/>
          <w:i w:val="0"/>
          <w:color w:val="auto"/>
          <w:sz w:val="22"/>
          <w:szCs w:val="22"/>
        </w:rPr>
        <w:t xml:space="preserve">s, Marston and Churchill. This does not mean that </w:t>
      </w:r>
      <w:r w:rsidR="00AE2351" w:rsidRPr="00DB3F27">
        <w:rPr>
          <w:rFonts w:ascii="Arial" w:hAnsi="Arial" w:cs="Arial"/>
          <w:i w:val="0"/>
          <w:color w:val="auto"/>
          <w:sz w:val="22"/>
          <w:szCs w:val="22"/>
        </w:rPr>
        <w:t xml:space="preserve">new facilities </w:t>
      </w:r>
      <w:r w:rsidRPr="00DB3F27">
        <w:rPr>
          <w:rFonts w:ascii="Arial" w:hAnsi="Arial" w:cs="Arial"/>
          <w:i w:val="0"/>
          <w:color w:val="auto"/>
          <w:sz w:val="22"/>
          <w:szCs w:val="22"/>
        </w:rPr>
        <w:t>are required, as there is a good overall pro</w:t>
      </w:r>
      <w:r w:rsidR="00695D4F" w:rsidRPr="00DB3F27">
        <w:rPr>
          <w:rFonts w:ascii="Arial" w:hAnsi="Arial" w:cs="Arial"/>
          <w:i w:val="0"/>
          <w:color w:val="auto"/>
          <w:sz w:val="22"/>
          <w:szCs w:val="22"/>
        </w:rPr>
        <w:t>vision</w:t>
      </w:r>
      <w:r w:rsidR="0089321D">
        <w:rPr>
          <w:rFonts w:ascii="Arial" w:hAnsi="Arial" w:cs="Arial"/>
          <w:i w:val="0"/>
          <w:color w:val="auto"/>
          <w:sz w:val="22"/>
          <w:szCs w:val="22"/>
        </w:rPr>
        <w:t>,</w:t>
      </w:r>
      <w:r w:rsidRPr="00DB3F27">
        <w:rPr>
          <w:rFonts w:ascii="Arial" w:hAnsi="Arial" w:cs="Arial"/>
          <w:i w:val="0"/>
          <w:color w:val="auto"/>
          <w:sz w:val="22"/>
          <w:szCs w:val="22"/>
        </w:rPr>
        <w:t xml:space="preserve"> but it </w:t>
      </w:r>
      <w:r w:rsidR="001251EC" w:rsidRPr="00DB3F27">
        <w:rPr>
          <w:rFonts w:ascii="Arial" w:hAnsi="Arial" w:cs="Arial"/>
          <w:i w:val="0"/>
          <w:color w:val="auto"/>
          <w:sz w:val="22"/>
          <w:szCs w:val="22"/>
        </w:rPr>
        <w:t>does mean that planning decision</w:t>
      </w:r>
      <w:r w:rsidR="00A0166F" w:rsidRPr="00DB3F27">
        <w:rPr>
          <w:rFonts w:ascii="Arial" w:hAnsi="Arial" w:cs="Arial"/>
          <w:i w:val="0"/>
          <w:color w:val="auto"/>
          <w:sz w:val="22"/>
          <w:szCs w:val="22"/>
        </w:rPr>
        <w:t>s</w:t>
      </w:r>
      <w:r w:rsidR="001251EC" w:rsidRPr="00DB3F27">
        <w:rPr>
          <w:rFonts w:ascii="Arial" w:hAnsi="Arial" w:cs="Arial"/>
          <w:i w:val="0"/>
          <w:color w:val="auto"/>
          <w:sz w:val="22"/>
          <w:szCs w:val="22"/>
        </w:rPr>
        <w:t xml:space="preserve"> </w:t>
      </w:r>
      <w:r w:rsidRPr="00DB3F27">
        <w:rPr>
          <w:rFonts w:ascii="Arial" w:hAnsi="Arial" w:cs="Arial"/>
          <w:i w:val="0"/>
          <w:color w:val="auto"/>
          <w:sz w:val="22"/>
          <w:szCs w:val="22"/>
        </w:rPr>
        <w:t xml:space="preserve">shall </w:t>
      </w:r>
      <w:r w:rsidR="001251EC" w:rsidRPr="00DB3F27">
        <w:rPr>
          <w:rFonts w:ascii="Arial" w:hAnsi="Arial" w:cs="Arial"/>
          <w:i w:val="0"/>
          <w:color w:val="auto"/>
          <w:sz w:val="22"/>
          <w:szCs w:val="22"/>
        </w:rPr>
        <w:t>tak</w:t>
      </w:r>
      <w:r w:rsidR="000E0E66" w:rsidRPr="00DB3F27">
        <w:rPr>
          <w:rFonts w:ascii="Arial" w:hAnsi="Arial" w:cs="Arial"/>
          <w:i w:val="0"/>
          <w:color w:val="auto"/>
          <w:sz w:val="22"/>
          <w:szCs w:val="22"/>
        </w:rPr>
        <w:t>e this into account and</w:t>
      </w:r>
      <w:r w:rsidR="00695D4F" w:rsidRPr="00DB3F27">
        <w:rPr>
          <w:rFonts w:ascii="Arial" w:hAnsi="Arial" w:cs="Arial"/>
          <w:i w:val="0"/>
          <w:color w:val="auto"/>
          <w:sz w:val="22"/>
          <w:szCs w:val="22"/>
        </w:rPr>
        <w:t xml:space="preserve"> that an</w:t>
      </w:r>
      <w:r w:rsidR="000E0E66" w:rsidRPr="00DB3F27">
        <w:rPr>
          <w:rFonts w:ascii="Arial" w:hAnsi="Arial" w:cs="Arial"/>
          <w:i w:val="0"/>
          <w:color w:val="auto"/>
          <w:sz w:val="22"/>
          <w:szCs w:val="22"/>
        </w:rPr>
        <w:t xml:space="preserve"> </w:t>
      </w:r>
      <w:r w:rsidR="001251EC" w:rsidRPr="00DB3F27">
        <w:rPr>
          <w:rFonts w:ascii="Arial" w:hAnsi="Arial" w:cs="Arial"/>
          <w:i w:val="0"/>
          <w:color w:val="auto"/>
          <w:sz w:val="22"/>
          <w:szCs w:val="22"/>
        </w:rPr>
        <w:t>increased effort</w:t>
      </w:r>
      <w:r w:rsidR="00695D4F" w:rsidRPr="00DB3F27">
        <w:rPr>
          <w:rFonts w:ascii="Arial" w:hAnsi="Arial" w:cs="Arial"/>
          <w:i w:val="0"/>
          <w:color w:val="auto"/>
          <w:sz w:val="22"/>
          <w:szCs w:val="22"/>
        </w:rPr>
        <w:t xml:space="preserve"> is needed to</w:t>
      </w:r>
      <w:r w:rsidR="00404EE8" w:rsidRPr="00DB3F27">
        <w:rPr>
          <w:rFonts w:ascii="Arial" w:hAnsi="Arial" w:cs="Arial"/>
          <w:i w:val="0"/>
          <w:color w:val="auto"/>
          <w:sz w:val="22"/>
          <w:szCs w:val="22"/>
        </w:rPr>
        <w:t xml:space="preserve"> </w:t>
      </w:r>
      <w:r w:rsidR="001251EC" w:rsidRPr="00DB3F27">
        <w:rPr>
          <w:rFonts w:ascii="Arial" w:hAnsi="Arial" w:cs="Arial"/>
          <w:i w:val="0"/>
          <w:color w:val="auto"/>
          <w:sz w:val="22"/>
          <w:szCs w:val="22"/>
        </w:rPr>
        <w:t xml:space="preserve">ensure that people are aware of </w:t>
      </w:r>
      <w:r w:rsidRPr="00DB3F27">
        <w:rPr>
          <w:rFonts w:ascii="Arial" w:hAnsi="Arial" w:cs="Arial"/>
          <w:i w:val="0"/>
          <w:color w:val="auto"/>
          <w:sz w:val="22"/>
          <w:szCs w:val="22"/>
        </w:rPr>
        <w:t xml:space="preserve">their </w:t>
      </w:r>
      <w:r w:rsidR="001251EC" w:rsidRPr="00DB3F27">
        <w:rPr>
          <w:rFonts w:ascii="Arial" w:hAnsi="Arial" w:cs="Arial"/>
          <w:i w:val="0"/>
          <w:color w:val="auto"/>
          <w:sz w:val="22"/>
          <w:szCs w:val="22"/>
        </w:rPr>
        <w:t>local facilities.</w:t>
      </w:r>
    </w:p>
    <w:p w:rsidR="007339B5" w:rsidRPr="00172870" w:rsidRDefault="007339B5" w:rsidP="005273B0">
      <w:pPr>
        <w:pStyle w:val="Heading2"/>
        <w:numPr>
          <w:ilvl w:val="0"/>
          <w:numId w:val="0"/>
        </w:numPr>
        <w:ind w:left="851" w:hanging="851"/>
        <w:rPr>
          <w:rFonts w:cs="Arial"/>
        </w:rPr>
      </w:pPr>
      <w:r w:rsidRPr="00172870">
        <w:rPr>
          <w:rFonts w:cs="Arial"/>
        </w:rPr>
        <w:t>Centres and Areas of Strategic Importance</w:t>
      </w:r>
    </w:p>
    <w:p w:rsidR="007339B5" w:rsidRPr="00172870" w:rsidRDefault="007339B5" w:rsidP="005273B0">
      <w:pPr>
        <w:pStyle w:val="Heading3"/>
        <w:numPr>
          <w:ilvl w:val="0"/>
          <w:numId w:val="0"/>
        </w:numPr>
        <w:rPr>
          <w:rFonts w:cs="Arial"/>
        </w:rPr>
      </w:pPr>
      <w:r w:rsidRPr="00172870">
        <w:rPr>
          <w:rFonts w:cs="Arial"/>
        </w:rPr>
        <w:t xml:space="preserve">There are a number of centres which, from the perspective of their location and catchment area, serve an area of strategic importance in terms of relative deprivation levels which would otherwise not fall within the catchment of any other centre. The facilities which exclusively serve significant areas of LSOAs within the 0%-20% most deprived nationally </w:t>
      </w:r>
      <w:r w:rsidR="00E573A5" w:rsidRPr="00172870">
        <w:rPr>
          <w:rFonts w:cs="Arial"/>
        </w:rPr>
        <w:t xml:space="preserve">are </w:t>
      </w:r>
      <w:r w:rsidR="000E0E66" w:rsidRPr="00172870">
        <w:rPr>
          <w:rFonts w:cs="Arial"/>
        </w:rPr>
        <w:t xml:space="preserve">shown </w:t>
      </w:r>
      <w:r w:rsidR="00E573A5" w:rsidRPr="00172870">
        <w:rPr>
          <w:rFonts w:cs="Arial"/>
        </w:rPr>
        <w:t>below</w:t>
      </w:r>
    </w:p>
    <w:p w:rsidR="00404EE8" w:rsidRPr="00DB3F27" w:rsidRDefault="00404EE8" w:rsidP="009D47A6">
      <w:pPr>
        <w:rPr>
          <w:rFonts w:cs="Arial"/>
        </w:rPr>
      </w:pPr>
    </w:p>
    <w:tbl>
      <w:tblPr>
        <w:tblStyle w:val="TableGrid"/>
        <w:tblW w:w="0" w:type="auto"/>
        <w:tblLook w:val="04A0" w:firstRow="1" w:lastRow="0" w:firstColumn="1" w:lastColumn="0" w:noHBand="0" w:noVBand="1"/>
      </w:tblPr>
      <w:tblGrid>
        <w:gridCol w:w="571"/>
        <w:gridCol w:w="2231"/>
        <w:gridCol w:w="6039"/>
      </w:tblGrid>
      <w:tr w:rsidR="006B7D8E" w:rsidRPr="00172870" w:rsidTr="000E0E66">
        <w:trPr>
          <w:trHeight w:val="216"/>
        </w:trPr>
        <w:tc>
          <w:tcPr>
            <w:tcW w:w="571" w:type="dxa"/>
            <w:shd w:val="clear" w:color="auto" w:fill="E5DFEC" w:themeFill="accent4" w:themeFillTint="33"/>
          </w:tcPr>
          <w:p w:rsidR="006B7D8E" w:rsidRPr="00172870" w:rsidRDefault="006B7D8E" w:rsidP="005273B0">
            <w:pPr>
              <w:spacing w:after="160" w:line="259" w:lineRule="auto"/>
              <w:jc w:val="both"/>
              <w:rPr>
                <w:rFonts w:cs="Arial"/>
                <w:b/>
              </w:rPr>
            </w:pPr>
            <w:r w:rsidRPr="00172870">
              <w:rPr>
                <w:rFonts w:cs="Arial"/>
                <w:b/>
              </w:rPr>
              <w:t xml:space="preserve">Ref </w:t>
            </w:r>
          </w:p>
        </w:tc>
        <w:tc>
          <w:tcPr>
            <w:tcW w:w="2231" w:type="dxa"/>
            <w:shd w:val="clear" w:color="auto" w:fill="E5DFEC" w:themeFill="accent4" w:themeFillTint="33"/>
          </w:tcPr>
          <w:p w:rsidR="006B7D8E" w:rsidRPr="00172870" w:rsidRDefault="006B7D8E" w:rsidP="005273B0">
            <w:pPr>
              <w:spacing w:after="160" w:line="259" w:lineRule="auto"/>
              <w:jc w:val="both"/>
              <w:rPr>
                <w:rFonts w:cs="Arial"/>
                <w:b/>
              </w:rPr>
            </w:pPr>
            <w:r w:rsidRPr="00172870">
              <w:rPr>
                <w:rFonts w:cs="Arial"/>
                <w:b/>
              </w:rPr>
              <w:t xml:space="preserve">Name </w:t>
            </w:r>
          </w:p>
        </w:tc>
        <w:tc>
          <w:tcPr>
            <w:tcW w:w="6039" w:type="dxa"/>
            <w:shd w:val="clear" w:color="auto" w:fill="E5DFEC" w:themeFill="accent4" w:themeFillTint="33"/>
          </w:tcPr>
          <w:p w:rsidR="006B7D8E" w:rsidRPr="00172870" w:rsidRDefault="001251EC" w:rsidP="005273B0">
            <w:pPr>
              <w:spacing w:after="160" w:line="259" w:lineRule="auto"/>
              <w:jc w:val="both"/>
              <w:rPr>
                <w:rFonts w:cs="Arial"/>
                <w:b/>
              </w:rPr>
            </w:pPr>
            <w:r w:rsidRPr="00172870">
              <w:rPr>
                <w:rFonts w:cs="Arial"/>
                <w:b/>
              </w:rPr>
              <w:t>Reason</w:t>
            </w:r>
            <w:r w:rsidR="006B7D8E" w:rsidRPr="00172870">
              <w:rPr>
                <w:rFonts w:cs="Arial"/>
                <w:b/>
              </w:rPr>
              <w:t xml:space="preserve"> </w:t>
            </w:r>
          </w:p>
        </w:tc>
      </w:tr>
      <w:tr w:rsidR="006B7D8E" w:rsidRPr="00172870" w:rsidTr="000E0E66">
        <w:trPr>
          <w:trHeight w:val="350"/>
        </w:trPr>
        <w:tc>
          <w:tcPr>
            <w:tcW w:w="571" w:type="dxa"/>
          </w:tcPr>
          <w:p w:rsidR="006B7D8E" w:rsidRPr="00DB3F27" w:rsidRDefault="006B7D8E" w:rsidP="005273B0">
            <w:pPr>
              <w:spacing w:after="160" w:line="259" w:lineRule="auto"/>
              <w:jc w:val="both"/>
              <w:rPr>
                <w:rFonts w:cs="Arial"/>
              </w:rPr>
            </w:pPr>
            <w:r w:rsidRPr="00DB3F27">
              <w:rPr>
                <w:rFonts w:cs="Arial"/>
              </w:rPr>
              <w:t>1</w:t>
            </w:r>
          </w:p>
        </w:tc>
        <w:tc>
          <w:tcPr>
            <w:tcW w:w="2231" w:type="dxa"/>
          </w:tcPr>
          <w:p w:rsidR="006B7D8E" w:rsidRPr="00DB3F27" w:rsidRDefault="006B7D8E" w:rsidP="0089321D">
            <w:pPr>
              <w:spacing w:after="160" w:line="259" w:lineRule="auto"/>
              <w:rPr>
                <w:rFonts w:cs="Arial"/>
              </w:rPr>
            </w:pPr>
            <w:r w:rsidRPr="00DB3F27">
              <w:rPr>
                <w:rFonts w:cs="Arial"/>
              </w:rPr>
              <w:t>Barton Neighbourhood Centre</w:t>
            </w:r>
          </w:p>
        </w:tc>
        <w:tc>
          <w:tcPr>
            <w:tcW w:w="6039" w:type="dxa"/>
          </w:tcPr>
          <w:p w:rsidR="006B7D8E" w:rsidRPr="00DB3F27" w:rsidRDefault="006B7D8E" w:rsidP="005273B0">
            <w:pPr>
              <w:spacing w:after="160" w:line="259" w:lineRule="auto"/>
              <w:jc w:val="both"/>
              <w:rPr>
                <w:rFonts w:cs="Arial"/>
              </w:rPr>
            </w:pPr>
            <w:r w:rsidRPr="00DB3F27">
              <w:rPr>
                <w:rFonts w:cs="Arial"/>
              </w:rPr>
              <w:t>Serves an area of Barton &amp; Sandhills within 10%-20% most deprived nationally</w:t>
            </w:r>
          </w:p>
        </w:tc>
      </w:tr>
      <w:tr w:rsidR="006B7D8E" w:rsidRPr="00172870" w:rsidTr="001251EC">
        <w:trPr>
          <w:trHeight w:val="666"/>
        </w:trPr>
        <w:tc>
          <w:tcPr>
            <w:tcW w:w="571" w:type="dxa"/>
          </w:tcPr>
          <w:p w:rsidR="006B7D8E" w:rsidRPr="00DB3F27" w:rsidRDefault="006B7D8E" w:rsidP="005273B0">
            <w:pPr>
              <w:spacing w:after="160" w:line="259" w:lineRule="auto"/>
              <w:jc w:val="both"/>
              <w:rPr>
                <w:rFonts w:cs="Arial"/>
              </w:rPr>
            </w:pPr>
            <w:r w:rsidRPr="00DB3F27">
              <w:rPr>
                <w:rFonts w:cs="Arial"/>
              </w:rPr>
              <w:lastRenderedPageBreak/>
              <w:t>2</w:t>
            </w:r>
          </w:p>
        </w:tc>
        <w:tc>
          <w:tcPr>
            <w:tcW w:w="2231" w:type="dxa"/>
          </w:tcPr>
          <w:p w:rsidR="006B7D8E" w:rsidRPr="00DB3F27" w:rsidRDefault="006B7D8E" w:rsidP="0089321D">
            <w:pPr>
              <w:spacing w:after="160" w:line="259" w:lineRule="auto"/>
              <w:rPr>
                <w:rFonts w:cs="Arial"/>
              </w:rPr>
            </w:pPr>
            <w:r w:rsidRPr="00DB3F27">
              <w:rPr>
                <w:rFonts w:cs="Arial"/>
              </w:rPr>
              <w:t xml:space="preserve"> Blackbird Leys Community Centre </w:t>
            </w:r>
          </w:p>
        </w:tc>
        <w:tc>
          <w:tcPr>
            <w:tcW w:w="6039" w:type="dxa"/>
          </w:tcPr>
          <w:p w:rsidR="006B7D8E" w:rsidRPr="00DB3F27" w:rsidRDefault="006B7D8E" w:rsidP="005273B0">
            <w:pPr>
              <w:spacing w:after="160" w:line="259" w:lineRule="auto"/>
              <w:jc w:val="both"/>
              <w:rPr>
                <w:rFonts w:cs="Arial"/>
              </w:rPr>
            </w:pPr>
            <w:r w:rsidRPr="00DB3F27">
              <w:rPr>
                <w:rFonts w:cs="Arial"/>
              </w:rPr>
              <w:t>Serves an area of Northfield Brook within 10%-20% most deprived nationally</w:t>
            </w:r>
          </w:p>
        </w:tc>
      </w:tr>
      <w:tr w:rsidR="006B7D8E" w:rsidRPr="00172870" w:rsidTr="001251EC">
        <w:trPr>
          <w:trHeight w:val="649"/>
        </w:trPr>
        <w:tc>
          <w:tcPr>
            <w:tcW w:w="571" w:type="dxa"/>
          </w:tcPr>
          <w:p w:rsidR="006B7D8E" w:rsidRPr="00DB3F27" w:rsidRDefault="006B7D8E" w:rsidP="005273B0">
            <w:pPr>
              <w:spacing w:after="160" w:line="259" w:lineRule="auto"/>
              <w:jc w:val="both"/>
              <w:rPr>
                <w:rFonts w:cs="Arial"/>
              </w:rPr>
            </w:pPr>
            <w:r w:rsidRPr="00DB3F27">
              <w:rPr>
                <w:rFonts w:cs="Arial"/>
              </w:rPr>
              <w:t>11</w:t>
            </w:r>
          </w:p>
        </w:tc>
        <w:tc>
          <w:tcPr>
            <w:tcW w:w="2231" w:type="dxa"/>
          </w:tcPr>
          <w:p w:rsidR="006B7D8E" w:rsidRPr="00DB3F27" w:rsidRDefault="006B7D8E" w:rsidP="0089321D">
            <w:pPr>
              <w:spacing w:after="160" w:line="259" w:lineRule="auto"/>
              <w:rPr>
                <w:rFonts w:cs="Arial"/>
              </w:rPr>
            </w:pPr>
            <w:r w:rsidRPr="00DB3F27">
              <w:rPr>
                <w:rFonts w:cs="Arial"/>
              </w:rPr>
              <w:t xml:space="preserve">Jubilee 77 Community Centre </w:t>
            </w:r>
          </w:p>
        </w:tc>
        <w:tc>
          <w:tcPr>
            <w:tcW w:w="6039" w:type="dxa"/>
          </w:tcPr>
          <w:p w:rsidR="006B7D8E" w:rsidRPr="00DB3F27" w:rsidRDefault="006B7D8E" w:rsidP="005273B0">
            <w:pPr>
              <w:spacing w:after="160" w:line="259" w:lineRule="auto"/>
              <w:jc w:val="both"/>
              <w:rPr>
                <w:rFonts w:cs="Arial"/>
              </w:rPr>
            </w:pPr>
            <w:r w:rsidRPr="00DB3F27">
              <w:rPr>
                <w:rFonts w:cs="Arial"/>
              </w:rPr>
              <w:t>Serves an area of Blackbird Leys within 10%-20% most deprived nationally.</w:t>
            </w:r>
          </w:p>
        </w:tc>
      </w:tr>
      <w:tr w:rsidR="006B7D8E" w:rsidRPr="00172870" w:rsidTr="001251EC">
        <w:trPr>
          <w:trHeight w:val="682"/>
        </w:trPr>
        <w:tc>
          <w:tcPr>
            <w:tcW w:w="571" w:type="dxa"/>
          </w:tcPr>
          <w:p w:rsidR="006B7D8E" w:rsidRPr="00DB3F27" w:rsidRDefault="006B7D8E" w:rsidP="005273B0">
            <w:pPr>
              <w:spacing w:after="160" w:line="259" w:lineRule="auto"/>
              <w:jc w:val="both"/>
              <w:rPr>
                <w:rFonts w:cs="Arial"/>
              </w:rPr>
            </w:pPr>
            <w:r w:rsidRPr="00DB3F27">
              <w:rPr>
                <w:rFonts w:cs="Arial"/>
              </w:rPr>
              <w:t>14</w:t>
            </w:r>
          </w:p>
        </w:tc>
        <w:tc>
          <w:tcPr>
            <w:tcW w:w="2231" w:type="dxa"/>
          </w:tcPr>
          <w:p w:rsidR="006B7D8E" w:rsidRPr="00DB3F27" w:rsidRDefault="006B7D8E" w:rsidP="0089321D">
            <w:pPr>
              <w:spacing w:after="160" w:line="259" w:lineRule="auto"/>
              <w:rPr>
                <w:rFonts w:cs="Arial"/>
              </w:rPr>
            </w:pPr>
            <w:r w:rsidRPr="00DB3F27">
              <w:rPr>
                <w:rFonts w:cs="Arial"/>
              </w:rPr>
              <w:t xml:space="preserve">The Barn </w:t>
            </w:r>
          </w:p>
          <w:p w:rsidR="006B7D8E" w:rsidRPr="00DB3F27" w:rsidRDefault="006B7D8E" w:rsidP="0089321D">
            <w:pPr>
              <w:spacing w:after="160" w:line="259" w:lineRule="auto"/>
              <w:rPr>
                <w:rFonts w:cs="Arial"/>
              </w:rPr>
            </w:pPr>
          </w:p>
        </w:tc>
        <w:tc>
          <w:tcPr>
            <w:tcW w:w="6039" w:type="dxa"/>
          </w:tcPr>
          <w:p w:rsidR="006B7D8E" w:rsidRPr="00DB3F27" w:rsidRDefault="001251EC" w:rsidP="005273B0">
            <w:pPr>
              <w:spacing w:after="160" w:line="259" w:lineRule="auto"/>
              <w:jc w:val="both"/>
              <w:rPr>
                <w:rFonts w:cs="Arial"/>
              </w:rPr>
            </w:pPr>
            <w:r w:rsidRPr="00DB3F27">
              <w:rPr>
                <w:rFonts w:cs="Arial"/>
              </w:rPr>
              <w:t>S</w:t>
            </w:r>
            <w:r w:rsidR="006B7D8E" w:rsidRPr="00DB3F27">
              <w:rPr>
                <w:rFonts w:cs="Arial"/>
              </w:rPr>
              <w:t>erves an area of Northfield Brook within 0%-10% most deprived nationally and an area of Blackbird Leys within 10%-20% most deprived nationally</w:t>
            </w:r>
          </w:p>
        </w:tc>
      </w:tr>
      <w:tr w:rsidR="006B7D8E" w:rsidRPr="00172870" w:rsidTr="001251EC">
        <w:tc>
          <w:tcPr>
            <w:tcW w:w="571" w:type="dxa"/>
          </w:tcPr>
          <w:p w:rsidR="006B7D8E" w:rsidRPr="00DB3F27" w:rsidRDefault="006B7D8E" w:rsidP="005273B0">
            <w:pPr>
              <w:spacing w:after="160" w:line="259" w:lineRule="auto"/>
              <w:jc w:val="both"/>
              <w:rPr>
                <w:rFonts w:cs="Arial"/>
              </w:rPr>
            </w:pPr>
            <w:r w:rsidRPr="00DB3F27">
              <w:rPr>
                <w:rFonts w:cs="Arial"/>
              </w:rPr>
              <w:t>17</w:t>
            </w:r>
          </w:p>
        </w:tc>
        <w:tc>
          <w:tcPr>
            <w:tcW w:w="2231" w:type="dxa"/>
          </w:tcPr>
          <w:p w:rsidR="006B7D8E" w:rsidRPr="00DB3F27" w:rsidRDefault="006B7D8E" w:rsidP="0089321D">
            <w:pPr>
              <w:spacing w:after="160" w:line="259" w:lineRule="auto"/>
              <w:rPr>
                <w:rFonts w:cs="Arial"/>
              </w:rPr>
            </w:pPr>
            <w:r w:rsidRPr="00DB3F27">
              <w:rPr>
                <w:rFonts w:cs="Arial"/>
              </w:rPr>
              <w:t xml:space="preserve">Rose Hill Community Centre </w:t>
            </w:r>
          </w:p>
        </w:tc>
        <w:tc>
          <w:tcPr>
            <w:tcW w:w="6039" w:type="dxa"/>
          </w:tcPr>
          <w:p w:rsidR="006B7D8E" w:rsidRPr="00DB3F27" w:rsidRDefault="006B7D8E" w:rsidP="005273B0">
            <w:pPr>
              <w:spacing w:after="160" w:line="259" w:lineRule="auto"/>
              <w:jc w:val="both"/>
              <w:rPr>
                <w:rFonts w:cs="Arial"/>
              </w:rPr>
            </w:pPr>
            <w:r w:rsidRPr="00DB3F27">
              <w:rPr>
                <w:rFonts w:cs="Arial"/>
              </w:rPr>
              <w:t>Serves an area of Rose Hill &amp; Iffley within 10%-20% most deprived nationally</w:t>
            </w:r>
          </w:p>
        </w:tc>
      </w:tr>
    </w:tbl>
    <w:p w:rsidR="00520A89" w:rsidRPr="00DB3F27" w:rsidRDefault="00520A89" w:rsidP="005273B0">
      <w:pPr>
        <w:pStyle w:val="Caption"/>
        <w:keepNext/>
        <w:spacing w:after="0"/>
        <w:jc w:val="both"/>
        <w:rPr>
          <w:rFonts w:ascii="Arial" w:hAnsi="Arial" w:cs="Arial"/>
          <w:b/>
          <w:color w:val="auto"/>
          <w:sz w:val="22"/>
          <w:szCs w:val="22"/>
        </w:rPr>
      </w:pPr>
      <w:r w:rsidRPr="00DB3F27">
        <w:rPr>
          <w:rFonts w:ascii="Arial" w:hAnsi="Arial" w:cs="Arial"/>
          <w:b/>
          <w:i w:val="0"/>
          <w:color w:val="auto"/>
          <w:sz w:val="22"/>
          <w:szCs w:val="22"/>
        </w:rPr>
        <w:t>Table</w:t>
      </w:r>
      <w:r w:rsidR="005273B0" w:rsidRPr="00DB3F27">
        <w:rPr>
          <w:rFonts w:ascii="Arial" w:hAnsi="Arial" w:cs="Arial"/>
          <w:b/>
          <w:i w:val="0"/>
          <w:color w:val="auto"/>
          <w:sz w:val="22"/>
          <w:szCs w:val="22"/>
        </w:rPr>
        <w:t xml:space="preserve"> </w:t>
      </w:r>
      <w:r w:rsidR="00894FB6" w:rsidRPr="00DB3F27">
        <w:rPr>
          <w:rFonts w:ascii="Arial" w:hAnsi="Arial" w:cs="Arial"/>
          <w:b/>
          <w:i w:val="0"/>
          <w:color w:val="auto"/>
          <w:sz w:val="22"/>
          <w:szCs w:val="22"/>
        </w:rPr>
        <w:t>2</w:t>
      </w:r>
      <w:r w:rsidR="008A5E15" w:rsidRPr="00DB3F27">
        <w:rPr>
          <w:rFonts w:ascii="Arial" w:hAnsi="Arial" w:cs="Arial"/>
          <w:b/>
          <w:i w:val="0"/>
          <w:color w:val="auto"/>
          <w:sz w:val="22"/>
          <w:szCs w:val="22"/>
        </w:rPr>
        <w:t xml:space="preserve"> - </w:t>
      </w:r>
      <w:r w:rsidR="00A0166F" w:rsidRPr="00DB3F27">
        <w:rPr>
          <w:rFonts w:ascii="Arial" w:hAnsi="Arial" w:cs="Arial"/>
          <w:b/>
          <w:i w:val="0"/>
          <w:color w:val="auto"/>
          <w:sz w:val="22"/>
          <w:szCs w:val="22"/>
        </w:rPr>
        <w:t>C</w:t>
      </w:r>
      <w:r w:rsidRPr="00DB3F27">
        <w:rPr>
          <w:rFonts w:ascii="Arial" w:hAnsi="Arial" w:cs="Arial"/>
          <w:b/>
          <w:i w:val="0"/>
          <w:color w:val="auto"/>
          <w:sz w:val="22"/>
          <w:szCs w:val="22"/>
        </w:rPr>
        <w:t xml:space="preserve">entres of strategic importance </w:t>
      </w:r>
      <w:r w:rsidRPr="00DB3F27">
        <w:rPr>
          <w:rFonts w:ascii="Arial" w:hAnsi="Arial" w:cs="Arial"/>
          <w:b/>
          <w:color w:val="auto"/>
          <w:sz w:val="22"/>
          <w:szCs w:val="22"/>
        </w:rPr>
        <w:t xml:space="preserve">     </w:t>
      </w:r>
    </w:p>
    <w:p w:rsidR="000701A8" w:rsidRPr="00172870" w:rsidRDefault="000701A8" w:rsidP="005273B0">
      <w:pPr>
        <w:spacing w:after="160" w:line="259" w:lineRule="auto"/>
        <w:jc w:val="both"/>
        <w:rPr>
          <w:rFonts w:cs="Arial"/>
        </w:rPr>
      </w:pPr>
    </w:p>
    <w:p w:rsidR="007339B5" w:rsidRPr="00172870" w:rsidRDefault="005142C7" w:rsidP="000701A8">
      <w:pPr>
        <w:spacing w:after="160" w:line="259" w:lineRule="auto"/>
        <w:jc w:val="both"/>
        <w:rPr>
          <w:rFonts w:cs="Arial"/>
        </w:rPr>
      </w:pPr>
      <w:r w:rsidRPr="00172870">
        <w:rPr>
          <w:rFonts w:cs="Arial"/>
        </w:rPr>
        <w:t xml:space="preserve">This evidence is combined with the </w:t>
      </w:r>
      <w:r w:rsidR="00A0166F" w:rsidRPr="00172870">
        <w:rPr>
          <w:rFonts w:cs="Arial"/>
        </w:rPr>
        <w:t>C</w:t>
      </w:r>
      <w:r w:rsidRPr="00172870">
        <w:rPr>
          <w:rFonts w:cs="Arial"/>
        </w:rPr>
        <w:t>ouncil’s priorities and local knowledge to create our plans.</w:t>
      </w:r>
    </w:p>
    <w:p w:rsidR="00D3547D" w:rsidRPr="00172870" w:rsidRDefault="00E573A5" w:rsidP="005273B0">
      <w:pPr>
        <w:jc w:val="both"/>
        <w:rPr>
          <w:rStyle w:val="Strong"/>
          <w:rFonts w:eastAsia="Calibri" w:cs="Arial"/>
          <w:color w:val="179379"/>
        </w:rPr>
      </w:pPr>
      <w:r w:rsidRPr="00172870">
        <w:rPr>
          <w:rStyle w:val="Strong"/>
          <w:rFonts w:eastAsia="Calibri" w:cs="Arial"/>
          <w:color w:val="179379"/>
        </w:rPr>
        <w:t>7</w:t>
      </w:r>
      <w:r w:rsidR="00287EBA" w:rsidRPr="00172870">
        <w:rPr>
          <w:rStyle w:val="Strong"/>
          <w:rFonts w:eastAsia="Calibri" w:cs="Arial"/>
          <w:color w:val="179379"/>
        </w:rPr>
        <w:t>.</w:t>
      </w:r>
      <w:r w:rsidR="00287EBA" w:rsidRPr="00172870">
        <w:rPr>
          <w:rStyle w:val="Strong"/>
          <w:rFonts w:eastAsia="Calibri" w:cs="Arial"/>
          <w:color w:val="179379"/>
        </w:rPr>
        <w:tab/>
      </w:r>
      <w:r w:rsidR="00D3547D" w:rsidRPr="00172870">
        <w:rPr>
          <w:rStyle w:val="Strong"/>
          <w:rFonts w:eastAsia="Calibri" w:cs="Arial"/>
          <w:color w:val="179379"/>
        </w:rPr>
        <w:t>Our plans</w:t>
      </w:r>
    </w:p>
    <w:p w:rsidR="00D3547D" w:rsidRPr="00172870" w:rsidRDefault="00D3547D" w:rsidP="005273B0">
      <w:pPr>
        <w:jc w:val="both"/>
        <w:rPr>
          <w:rStyle w:val="Strong"/>
          <w:rFonts w:eastAsia="Calibri" w:cs="Arial"/>
          <w:color w:val="179379"/>
        </w:rPr>
      </w:pPr>
    </w:p>
    <w:p w:rsidR="00BD1206" w:rsidRPr="00172870" w:rsidRDefault="00D3547D" w:rsidP="005273B0">
      <w:pPr>
        <w:jc w:val="both"/>
        <w:rPr>
          <w:rStyle w:val="Strong"/>
          <w:rFonts w:eastAsia="Calibri" w:cs="Arial"/>
          <w:color w:val="179379"/>
        </w:rPr>
      </w:pPr>
      <w:r w:rsidRPr="00172870">
        <w:rPr>
          <w:rStyle w:val="Strong"/>
          <w:rFonts w:eastAsia="Calibri" w:cs="Arial"/>
          <w:color w:val="179379"/>
        </w:rPr>
        <w:t>Objective One – our investment plans</w:t>
      </w:r>
    </w:p>
    <w:p w:rsidR="00CC6C55" w:rsidRPr="00172870" w:rsidRDefault="00CC6C55" w:rsidP="005273B0">
      <w:pPr>
        <w:jc w:val="both"/>
        <w:rPr>
          <w:rStyle w:val="Strong"/>
          <w:rFonts w:eastAsia="Calibri" w:cs="Arial"/>
          <w:color w:val="179379"/>
        </w:rPr>
      </w:pPr>
    </w:p>
    <w:p w:rsidR="00362A9B" w:rsidRPr="00DB3F27" w:rsidRDefault="00362A9B" w:rsidP="00362A9B">
      <w:pPr>
        <w:rPr>
          <w:rFonts w:cs="Arial"/>
        </w:rPr>
      </w:pPr>
      <w:r w:rsidRPr="00DB3F27">
        <w:rPr>
          <w:rFonts w:cs="Arial"/>
        </w:rPr>
        <w:t xml:space="preserve">The Council will place a high priority on the establishment of high quality and inclusive community hubs in the priority areas that have been identified, providing a range of public and voluntary services including health, advice and leisure activities. </w:t>
      </w:r>
    </w:p>
    <w:p w:rsidR="00362A9B" w:rsidRPr="00DB3F27" w:rsidRDefault="00362A9B" w:rsidP="00362A9B">
      <w:pPr>
        <w:rPr>
          <w:rFonts w:cs="Arial"/>
        </w:rPr>
      </w:pPr>
    </w:p>
    <w:p w:rsidR="00362A9B" w:rsidRPr="00DB3F27" w:rsidRDefault="00362A9B" w:rsidP="00362A9B">
      <w:pPr>
        <w:rPr>
          <w:rFonts w:cs="Arial"/>
        </w:rPr>
      </w:pPr>
      <w:r w:rsidRPr="00DB3F27">
        <w:rPr>
          <w:rFonts w:cs="Arial"/>
        </w:rPr>
        <w:t>The new Community Centre at Rose Hill provides an example of the type of integrated and multi-functional space that would be sought for these hubs.</w:t>
      </w:r>
      <w:r w:rsidR="00172870" w:rsidRPr="00DB3F27">
        <w:rPr>
          <w:rFonts w:cs="Arial"/>
        </w:rPr>
        <w:t xml:space="preserve"> </w:t>
      </w:r>
      <w:r w:rsidRPr="00DB3F27">
        <w:rPr>
          <w:rFonts w:cs="Arial"/>
        </w:rPr>
        <w:t xml:space="preserve"> Development at Barton Neighbourhood Centre will be supported by developer contributions, and the regeneration plans for the centre of Blackbird Leys incorporate a new Community Centre as part of the reorganisation and renewal of the area.</w:t>
      </w:r>
    </w:p>
    <w:p w:rsidR="00362A9B" w:rsidRPr="00DB3F27" w:rsidRDefault="00362A9B" w:rsidP="00362A9B">
      <w:pPr>
        <w:rPr>
          <w:rFonts w:cs="Arial"/>
        </w:rPr>
      </w:pPr>
    </w:p>
    <w:p w:rsidR="00362A9B" w:rsidRPr="002724DA" w:rsidRDefault="00362A9B" w:rsidP="00362A9B">
      <w:pPr>
        <w:rPr>
          <w:rFonts w:cs="Arial"/>
        </w:rPr>
      </w:pPr>
      <w:r w:rsidRPr="00DB3F27">
        <w:rPr>
          <w:rFonts w:cs="Arial"/>
        </w:rPr>
        <w:t xml:space="preserve">Investment in other Centres will be assessed in relation to the objectives of this strategy to foster strong and active </w:t>
      </w:r>
      <w:proofErr w:type="gramStart"/>
      <w:r w:rsidRPr="00DB3F27">
        <w:rPr>
          <w:rFonts w:cs="Arial"/>
        </w:rPr>
        <w:t>communities,</w:t>
      </w:r>
      <w:proofErr w:type="gramEnd"/>
      <w:r w:rsidRPr="00DB3F27">
        <w:rPr>
          <w:rFonts w:cs="Arial"/>
        </w:rPr>
        <w:t xml:space="preserve"> and to provide access to resources and services that will improve skills, reduce inequalities and improve health. £</w:t>
      </w:r>
      <w:r w:rsidR="0089321D">
        <w:rPr>
          <w:rFonts w:cs="Arial"/>
        </w:rPr>
        <w:t>670,000</w:t>
      </w:r>
      <w:r w:rsidRPr="00DB3F27">
        <w:rPr>
          <w:rFonts w:cs="Arial"/>
        </w:rPr>
        <w:t xml:space="preserve"> has been allocated to support improvements at the East Oxford Community Centre</w:t>
      </w:r>
      <w:r w:rsidR="002724DA">
        <w:rPr>
          <w:rFonts w:cs="Arial"/>
        </w:rPr>
        <w:t xml:space="preserve">. Any changes will be informed by thorough </w:t>
      </w:r>
      <w:r w:rsidRPr="002724DA">
        <w:rPr>
          <w:rFonts w:cs="Arial"/>
        </w:rPr>
        <w:t xml:space="preserve">consultation to assess levels of support for different types of improvement plan. </w:t>
      </w:r>
    </w:p>
    <w:p w:rsidR="00362A9B" w:rsidRPr="002724DA" w:rsidRDefault="00362A9B" w:rsidP="00362A9B">
      <w:pPr>
        <w:rPr>
          <w:rFonts w:cs="Arial"/>
        </w:rPr>
      </w:pPr>
    </w:p>
    <w:p w:rsidR="00362A9B" w:rsidRPr="002724DA" w:rsidRDefault="00362A9B" w:rsidP="00362A9B">
      <w:pPr>
        <w:rPr>
          <w:rFonts w:cs="Arial"/>
        </w:rPr>
      </w:pPr>
      <w:r w:rsidRPr="002724DA">
        <w:rPr>
          <w:rFonts w:cs="Arial"/>
        </w:rPr>
        <w:t>A key factor in the prioritisati</w:t>
      </w:r>
      <w:r w:rsidR="00DB3F27">
        <w:rPr>
          <w:rFonts w:cs="Arial"/>
        </w:rPr>
        <w:t>on of future capital investment</w:t>
      </w:r>
      <w:r w:rsidRPr="002724DA">
        <w:rPr>
          <w:rFonts w:cs="Arial"/>
        </w:rPr>
        <w:t>, alongside the social policy objectives identified above, will be evidence of good governance and the existence of a long term lease.</w:t>
      </w:r>
    </w:p>
    <w:p w:rsidR="00172870" w:rsidRPr="002724DA" w:rsidRDefault="00172870" w:rsidP="00362A9B">
      <w:pPr>
        <w:rPr>
          <w:rFonts w:cs="Arial"/>
        </w:rPr>
      </w:pPr>
    </w:p>
    <w:p w:rsidR="00172870" w:rsidRPr="002724DA" w:rsidRDefault="00172870" w:rsidP="00172870">
      <w:pPr>
        <w:rPr>
          <w:rFonts w:cs="Arial"/>
        </w:rPr>
      </w:pPr>
      <w:r w:rsidRPr="00DB3F27">
        <w:rPr>
          <w:rFonts w:cs="Arial"/>
        </w:rPr>
        <w:t>Having now established a basis for terms of a lease that provides a suitably long term with no rent we see no reason why new leases could not be rolled out to all centres speedily.  We will provide support to associations who want to complete a new lease through OCVA and support to meet reasonable legal fees.</w:t>
      </w:r>
    </w:p>
    <w:p w:rsidR="00362A9B" w:rsidRPr="002724DA" w:rsidRDefault="00362A9B" w:rsidP="00362A9B">
      <w:pPr>
        <w:rPr>
          <w:rFonts w:cs="Arial"/>
        </w:rPr>
      </w:pPr>
    </w:p>
    <w:p w:rsidR="00362A9B" w:rsidRPr="002724DA" w:rsidRDefault="00362A9B" w:rsidP="00362A9B">
      <w:pPr>
        <w:rPr>
          <w:rFonts w:cs="Arial"/>
        </w:rPr>
      </w:pPr>
      <w:r w:rsidRPr="002724DA">
        <w:rPr>
          <w:rFonts w:cs="Arial"/>
        </w:rPr>
        <w:t xml:space="preserve">The Council’s annual repair and maintenance budget supports the day to day needs of the Centres, but larger sums for more substantial maintenance or improvement projects will require approval through the annual budget review process. </w:t>
      </w:r>
    </w:p>
    <w:p w:rsidR="00362A9B" w:rsidRPr="002724DA" w:rsidRDefault="00362A9B" w:rsidP="00362A9B">
      <w:pPr>
        <w:rPr>
          <w:rFonts w:cs="Arial"/>
        </w:rPr>
      </w:pPr>
    </w:p>
    <w:p w:rsidR="00362A9B" w:rsidRPr="002724DA" w:rsidRDefault="00362A9B" w:rsidP="00362A9B">
      <w:pPr>
        <w:rPr>
          <w:rFonts w:cs="Arial"/>
        </w:rPr>
      </w:pPr>
      <w:r w:rsidRPr="002724DA">
        <w:rPr>
          <w:rFonts w:cs="Arial"/>
        </w:rPr>
        <w:t>In some cases, as in Barton, devel</w:t>
      </w:r>
      <w:r w:rsidR="00DB3F27">
        <w:rPr>
          <w:rFonts w:cs="Arial"/>
        </w:rPr>
        <w:t xml:space="preserve">oper contributions from CIL or Section </w:t>
      </w:r>
      <w:r w:rsidRPr="002724DA">
        <w:rPr>
          <w:rFonts w:cs="Arial"/>
        </w:rPr>
        <w:t>106 agreements will be ava</w:t>
      </w:r>
      <w:r w:rsidR="0089321D">
        <w:rPr>
          <w:rFonts w:cs="Arial"/>
        </w:rPr>
        <w:t>ilable for potential allocation</w:t>
      </w:r>
      <w:r w:rsidRPr="002724DA">
        <w:rPr>
          <w:rFonts w:cs="Arial"/>
        </w:rPr>
        <w:t xml:space="preserve">, and in others there may be opportunities to lever in external funding using a City Council allocation as a ‘match’ or  ‘pump prime’. </w:t>
      </w:r>
    </w:p>
    <w:p w:rsidR="00362A9B" w:rsidRPr="002724DA" w:rsidRDefault="00362A9B" w:rsidP="00362A9B">
      <w:pPr>
        <w:rPr>
          <w:rFonts w:cs="Arial"/>
        </w:rPr>
      </w:pPr>
    </w:p>
    <w:p w:rsidR="00362A9B" w:rsidRPr="002724DA" w:rsidRDefault="00362A9B" w:rsidP="00362A9B">
      <w:pPr>
        <w:rPr>
          <w:rFonts w:cs="Arial"/>
        </w:rPr>
      </w:pPr>
      <w:r w:rsidRPr="002724DA">
        <w:rPr>
          <w:rFonts w:cs="Arial"/>
        </w:rPr>
        <w:lastRenderedPageBreak/>
        <w:t>Major renewal plans are in prospect for two community centres (North Oxford and Jericho) that are affected by planned redevelopment schemes, and for which significant City Council involvement is required.</w:t>
      </w:r>
    </w:p>
    <w:p w:rsidR="00362A9B" w:rsidRPr="002724DA" w:rsidRDefault="00362A9B" w:rsidP="00362A9B">
      <w:pPr>
        <w:rPr>
          <w:rFonts w:cs="Arial"/>
        </w:rPr>
      </w:pPr>
    </w:p>
    <w:p w:rsidR="00362A9B" w:rsidRPr="002724DA" w:rsidRDefault="00362A9B" w:rsidP="00362A9B">
      <w:pPr>
        <w:rPr>
          <w:rFonts w:cs="Arial"/>
        </w:rPr>
      </w:pPr>
      <w:r w:rsidRPr="002724DA">
        <w:rPr>
          <w:rFonts w:cs="Arial"/>
        </w:rPr>
        <w:t xml:space="preserve">Many other centres have been working on plans for improvements and modernisations and as part of this new strategy, it is proposed to establish within six months a full schedule of these plans and to work with the Associations concerned to establish priorities. Taken together, the cost of the plans which represent the aspirations of the community centres is substantially greater than the likely available budget over the next few years, making the identification and winning of external funding sources of great significance if they are to be realised. </w:t>
      </w:r>
    </w:p>
    <w:p w:rsidR="00FE0585" w:rsidRPr="00172870" w:rsidRDefault="00FE0585" w:rsidP="005273B0">
      <w:pPr>
        <w:jc w:val="both"/>
        <w:rPr>
          <w:rStyle w:val="Strong"/>
          <w:rFonts w:eastAsia="Calibri" w:cs="Arial"/>
          <w:color w:val="179379"/>
        </w:rPr>
      </w:pPr>
    </w:p>
    <w:p w:rsidR="00D3547D" w:rsidRPr="00172870" w:rsidRDefault="00D3547D" w:rsidP="005273B0">
      <w:pPr>
        <w:jc w:val="both"/>
        <w:rPr>
          <w:rStyle w:val="Strong"/>
          <w:rFonts w:eastAsia="Calibri" w:cs="Arial"/>
          <w:color w:val="179379"/>
        </w:rPr>
      </w:pPr>
      <w:r w:rsidRPr="00172870">
        <w:rPr>
          <w:rStyle w:val="Strong"/>
          <w:rFonts w:eastAsia="Calibri" w:cs="Arial"/>
          <w:color w:val="179379"/>
        </w:rPr>
        <w:t xml:space="preserve">Objective Two – improved management </w:t>
      </w:r>
    </w:p>
    <w:p w:rsidR="00383EE4" w:rsidRPr="00172870" w:rsidRDefault="00383EE4" w:rsidP="005273B0">
      <w:pPr>
        <w:jc w:val="both"/>
        <w:rPr>
          <w:rStyle w:val="Strong"/>
          <w:rFonts w:eastAsia="Calibri" w:cs="Arial"/>
          <w:color w:val="179379"/>
        </w:rPr>
      </w:pPr>
    </w:p>
    <w:p w:rsidR="00383EE4" w:rsidRPr="00172870" w:rsidRDefault="00383EE4" w:rsidP="005273B0">
      <w:pPr>
        <w:jc w:val="both"/>
        <w:rPr>
          <w:rFonts w:cs="Arial"/>
        </w:rPr>
      </w:pPr>
      <w:r w:rsidRPr="00DB3F27">
        <w:rPr>
          <w:rFonts w:cs="Arial"/>
        </w:rPr>
        <w:t xml:space="preserve">While </w:t>
      </w:r>
      <w:r w:rsidR="00762F6C" w:rsidRPr="00172870">
        <w:rPr>
          <w:rFonts w:cs="Arial"/>
        </w:rPr>
        <w:t xml:space="preserve">the </w:t>
      </w:r>
      <w:r w:rsidRPr="00172870">
        <w:rPr>
          <w:rFonts w:cs="Arial"/>
        </w:rPr>
        <w:t xml:space="preserve">condition </w:t>
      </w:r>
      <w:r w:rsidR="00762F6C" w:rsidRPr="00172870">
        <w:rPr>
          <w:rFonts w:cs="Arial"/>
        </w:rPr>
        <w:t xml:space="preserve">of buildings and facilities </w:t>
      </w:r>
      <w:r w:rsidRPr="00172870">
        <w:rPr>
          <w:rFonts w:cs="Arial"/>
        </w:rPr>
        <w:t>is important</w:t>
      </w:r>
      <w:r w:rsidR="00A0166F" w:rsidRPr="00172870">
        <w:rPr>
          <w:rFonts w:cs="Arial"/>
        </w:rPr>
        <w:t>,</w:t>
      </w:r>
      <w:r w:rsidRPr="00172870">
        <w:rPr>
          <w:rFonts w:cs="Arial"/>
        </w:rPr>
        <w:t xml:space="preserve"> it</w:t>
      </w:r>
      <w:r w:rsidR="00A0166F" w:rsidRPr="00172870">
        <w:rPr>
          <w:rFonts w:cs="Arial"/>
        </w:rPr>
        <w:t xml:space="preserve"> is the</w:t>
      </w:r>
      <w:r w:rsidRPr="00172870">
        <w:rPr>
          <w:rFonts w:cs="Arial"/>
        </w:rPr>
        <w:t xml:space="preserve"> people </w:t>
      </w:r>
      <w:r w:rsidR="00C10BDB" w:rsidRPr="00172870">
        <w:rPr>
          <w:rFonts w:cs="Arial"/>
        </w:rPr>
        <w:t xml:space="preserve">and </w:t>
      </w:r>
      <w:r w:rsidR="00762F6C" w:rsidRPr="00172870">
        <w:rPr>
          <w:rFonts w:cs="Arial"/>
        </w:rPr>
        <w:t xml:space="preserve">the </w:t>
      </w:r>
      <w:r w:rsidR="00C10BDB" w:rsidRPr="00172870">
        <w:rPr>
          <w:rFonts w:cs="Arial"/>
        </w:rPr>
        <w:t xml:space="preserve">activities </w:t>
      </w:r>
      <w:r w:rsidRPr="00172870">
        <w:rPr>
          <w:rFonts w:cs="Arial"/>
        </w:rPr>
        <w:t>that make community centres places th</w:t>
      </w:r>
      <w:r w:rsidR="00B1088E" w:rsidRPr="00172870">
        <w:rPr>
          <w:rFonts w:cs="Arial"/>
        </w:rPr>
        <w:t>at people want</w:t>
      </w:r>
      <w:r w:rsidR="00A0166F" w:rsidRPr="00172870">
        <w:rPr>
          <w:rFonts w:cs="Arial"/>
        </w:rPr>
        <w:t xml:space="preserve"> to visit.</w:t>
      </w:r>
      <w:r w:rsidRPr="00172870">
        <w:rPr>
          <w:rFonts w:cs="Arial"/>
        </w:rPr>
        <w:t xml:space="preserve"> </w:t>
      </w:r>
      <w:r w:rsidR="00320BF4" w:rsidRPr="00172870">
        <w:rPr>
          <w:rFonts w:cs="Arial"/>
        </w:rPr>
        <w:t xml:space="preserve">They need to be </w:t>
      </w:r>
      <w:r w:rsidR="00C10BDB" w:rsidRPr="00172870">
        <w:rPr>
          <w:rFonts w:cs="Arial"/>
        </w:rPr>
        <w:t xml:space="preserve">inviting, </w:t>
      </w:r>
      <w:r w:rsidR="00320BF4" w:rsidRPr="00172870">
        <w:rPr>
          <w:rFonts w:cs="Arial"/>
        </w:rPr>
        <w:t xml:space="preserve">well managed </w:t>
      </w:r>
      <w:r w:rsidR="00C10BDB" w:rsidRPr="00172870">
        <w:rPr>
          <w:rFonts w:cs="Arial"/>
        </w:rPr>
        <w:t xml:space="preserve">and </w:t>
      </w:r>
      <w:r w:rsidR="00320BF4" w:rsidRPr="00172870">
        <w:rPr>
          <w:rFonts w:cs="Arial"/>
        </w:rPr>
        <w:t>easy to access.</w:t>
      </w:r>
    </w:p>
    <w:p w:rsidR="00830A67" w:rsidRPr="00172870" w:rsidRDefault="00830A67" w:rsidP="005273B0">
      <w:pPr>
        <w:jc w:val="both"/>
        <w:rPr>
          <w:rFonts w:cs="Arial"/>
        </w:rPr>
      </w:pPr>
    </w:p>
    <w:p w:rsidR="00320BF4" w:rsidRPr="00172870" w:rsidRDefault="00320BF4" w:rsidP="005273B0">
      <w:pPr>
        <w:jc w:val="both"/>
        <w:rPr>
          <w:rFonts w:cs="Arial"/>
          <w:b/>
        </w:rPr>
      </w:pPr>
      <w:r w:rsidRPr="00172870">
        <w:rPr>
          <w:rFonts w:cs="Arial"/>
          <w:b/>
        </w:rPr>
        <w:t xml:space="preserve">Leases </w:t>
      </w:r>
    </w:p>
    <w:p w:rsidR="00320BF4" w:rsidRPr="00172870" w:rsidRDefault="00320BF4" w:rsidP="005273B0">
      <w:pPr>
        <w:jc w:val="both"/>
        <w:rPr>
          <w:rFonts w:cs="Arial"/>
        </w:rPr>
      </w:pPr>
    </w:p>
    <w:p w:rsidR="002C62CA" w:rsidRPr="00172870" w:rsidRDefault="002C62CA" w:rsidP="005273B0">
      <w:pPr>
        <w:jc w:val="both"/>
        <w:rPr>
          <w:rFonts w:cs="Arial"/>
        </w:rPr>
      </w:pPr>
      <w:r w:rsidRPr="00172870">
        <w:rPr>
          <w:rFonts w:cs="Arial"/>
        </w:rPr>
        <w:t xml:space="preserve">The leases </w:t>
      </w:r>
      <w:r w:rsidR="00762F6C" w:rsidRPr="00172870">
        <w:rPr>
          <w:rFonts w:cs="Arial"/>
        </w:rPr>
        <w:t xml:space="preserve">through which Trustees hold their centres need to </w:t>
      </w:r>
      <w:proofErr w:type="gramStart"/>
      <w:r w:rsidR="00762F6C" w:rsidRPr="00172870">
        <w:rPr>
          <w:rFonts w:cs="Arial"/>
        </w:rPr>
        <w:t>brought</w:t>
      </w:r>
      <w:proofErr w:type="gramEnd"/>
      <w:r w:rsidR="00762F6C" w:rsidRPr="00172870">
        <w:rPr>
          <w:rFonts w:cs="Arial"/>
        </w:rPr>
        <w:t xml:space="preserve"> up to date</w:t>
      </w:r>
      <w:r w:rsidR="00695D4F" w:rsidRPr="00172870">
        <w:rPr>
          <w:rFonts w:cs="Arial"/>
        </w:rPr>
        <w:t>.</w:t>
      </w:r>
      <w:r w:rsidRPr="00172870">
        <w:rPr>
          <w:rFonts w:cs="Arial"/>
        </w:rPr>
        <w:t xml:space="preserve"> </w:t>
      </w:r>
      <w:r w:rsidR="00762F6C" w:rsidRPr="00172870">
        <w:rPr>
          <w:rFonts w:cs="Arial"/>
        </w:rPr>
        <w:t xml:space="preserve">In </w:t>
      </w:r>
      <w:r w:rsidRPr="00172870">
        <w:rPr>
          <w:rFonts w:cs="Arial"/>
        </w:rPr>
        <w:t xml:space="preserve">a number of </w:t>
      </w:r>
      <w:r w:rsidR="00762F6C" w:rsidRPr="00172870">
        <w:rPr>
          <w:rFonts w:cs="Arial"/>
        </w:rPr>
        <w:t>cases</w:t>
      </w:r>
      <w:r w:rsidRPr="00172870">
        <w:rPr>
          <w:rFonts w:cs="Arial"/>
        </w:rPr>
        <w:t>, the contractual term of the</w:t>
      </w:r>
      <w:r w:rsidR="00404EE8" w:rsidRPr="00172870">
        <w:rPr>
          <w:rFonts w:cs="Arial"/>
        </w:rPr>
        <w:t xml:space="preserve"> </w:t>
      </w:r>
      <w:r w:rsidRPr="00172870">
        <w:rPr>
          <w:rFonts w:cs="Arial"/>
        </w:rPr>
        <w:t xml:space="preserve">lease has elapsed and the associations are </w:t>
      </w:r>
      <w:r w:rsidR="00B1088E" w:rsidRPr="00172870">
        <w:rPr>
          <w:rFonts w:cs="Arial"/>
        </w:rPr>
        <w:t>“</w:t>
      </w:r>
      <w:r w:rsidRPr="00172870">
        <w:rPr>
          <w:rFonts w:cs="Arial"/>
        </w:rPr>
        <w:t xml:space="preserve">holding over” under the terms of that lease. Some centres do not have a lease, </w:t>
      </w:r>
      <w:r w:rsidR="00762F6C" w:rsidRPr="00172870">
        <w:rPr>
          <w:rFonts w:cs="Arial"/>
        </w:rPr>
        <w:t xml:space="preserve">and are </w:t>
      </w:r>
      <w:r w:rsidR="00404EE8" w:rsidRPr="00172870">
        <w:rPr>
          <w:rFonts w:cs="Arial"/>
        </w:rPr>
        <w:t>operating</w:t>
      </w:r>
      <w:r w:rsidR="00762F6C" w:rsidRPr="00172870">
        <w:rPr>
          <w:rFonts w:cs="Arial"/>
        </w:rPr>
        <w:t xml:space="preserve"> with a</w:t>
      </w:r>
      <w:r w:rsidRPr="00172870">
        <w:rPr>
          <w:rFonts w:cs="Arial"/>
        </w:rPr>
        <w:t xml:space="preserve"> licence to </w:t>
      </w:r>
      <w:r w:rsidR="00762F6C" w:rsidRPr="00172870">
        <w:rPr>
          <w:rFonts w:cs="Arial"/>
        </w:rPr>
        <w:t xml:space="preserve">occupy </w:t>
      </w:r>
      <w:r w:rsidRPr="00172870">
        <w:rPr>
          <w:rFonts w:cs="Arial"/>
        </w:rPr>
        <w:t xml:space="preserve">the building. This </w:t>
      </w:r>
      <w:r w:rsidR="00762F6C" w:rsidRPr="00172870">
        <w:rPr>
          <w:rFonts w:cs="Arial"/>
        </w:rPr>
        <w:t>provides very</w:t>
      </w:r>
      <w:r w:rsidRPr="00172870">
        <w:rPr>
          <w:rFonts w:cs="Arial"/>
        </w:rPr>
        <w:t xml:space="preserve"> few rights and no security of tenure. Leases not only enable the building occupier to have a clear relationship with the </w:t>
      </w:r>
      <w:r w:rsidR="00B926FB" w:rsidRPr="00172870">
        <w:rPr>
          <w:rFonts w:cs="Arial"/>
        </w:rPr>
        <w:t>C</w:t>
      </w:r>
      <w:r w:rsidRPr="00172870">
        <w:rPr>
          <w:rFonts w:cs="Arial"/>
        </w:rPr>
        <w:t xml:space="preserve">ouncil as </w:t>
      </w:r>
      <w:r w:rsidR="00762F6C" w:rsidRPr="00172870">
        <w:rPr>
          <w:rFonts w:cs="Arial"/>
        </w:rPr>
        <w:t>landlord</w:t>
      </w:r>
      <w:r w:rsidRPr="00172870">
        <w:rPr>
          <w:rFonts w:cs="Arial"/>
        </w:rPr>
        <w:t xml:space="preserve">, they are also essential if </w:t>
      </w:r>
      <w:r w:rsidR="00282B8C" w:rsidRPr="00172870">
        <w:rPr>
          <w:rFonts w:cs="Arial"/>
        </w:rPr>
        <w:t>A</w:t>
      </w:r>
      <w:r w:rsidRPr="00172870">
        <w:rPr>
          <w:rFonts w:cs="Arial"/>
        </w:rPr>
        <w:t>ssociations are to obtain external funding which wil</w:t>
      </w:r>
      <w:r w:rsidR="003560C0" w:rsidRPr="00172870">
        <w:rPr>
          <w:rFonts w:cs="Arial"/>
        </w:rPr>
        <w:t xml:space="preserve">l be increasingly important </w:t>
      </w:r>
      <w:r w:rsidR="00762F6C" w:rsidRPr="00172870">
        <w:rPr>
          <w:rFonts w:cs="Arial"/>
        </w:rPr>
        <w:t xml:space="preserve">to </w:t>
      </w:r>
      <w:r w:rsidR="00A75A16" w:rsidRPr="00172870">
        <w:rPr>
          <w:rFonts w:cs="Arial"/>
        </w:rPr>
        <w:t>improve facilities and develop premises</w:t>
      </w:r>
      <w:r w:rsidRPr="00172870">
        <w:rPr>
          <w:rFonts w:cs="Arial"/>
        </w:rPr>
        <w:t xml:space="preserve">. </w:t>
      </w:r>
    </w:p>
    <w:p w:rsidR="002C62CA" w:rsidRPr="00172870" w:rsidRDefault="002C62CA" w:rsidP="005273B0">
      <w:pPr>
        <w:jc w:val="both"/>
        <w:rPr>
          <w:rFonts w:cs="Arial"/>
        </w:rPr>
      </w:pPr>
    </w:p>
    <w:p w:rsidR="00F862C0" w:rsidRPr="00172870" w:rsidRDefault="002C62CA" w:rsidP="005273B0">
      <w:pPr>
        <w:jc w:val="both"/>
        <w:rPr>
          <w:rFonts w:cs="Arial"/>
        </w:rPr>
      </w:pPr>
      <w:r w:rsidRPr="00172870">
        <w:rPr>
          <w:rFonts w:cs="Arial"/>
        </w:rPr>
        <w:t xml:space="preserve">The Council is taking two approaches </w:t>
      </w:r>
      <w:r w:rsidR="00762F6C" w:rsidRPr="00172870">
        <w:rPr>
          <w:rFonts w:cs="Arial"/>
        </w:rPr>
        <w:t xml:space="preserve">in respect of </w:t>
      </w:r>
      <w:r w:rsidRPr="00172870">
        <w:rPr>
          <w:rFonts w:cs="Arial"/>
        </w:rPr>
        <w:t xml:space="preserve">the </w:t>
      </w:r>
      <w:r w:rsidR="00762F6C" w:rsidRPr="00172870">
        <w:rPr>
          <w:rFonts w:cs="Arial"/>
        </w:rPr>
        <w:t xml:space="preserve">different </w:t>
      </w:r>
      <w:r w:rsidRPr="00172870">
        <w:rPr>
          <w:rFonts w:cs="Arial"/>
        </w:rPr>
        <w:t xml:space="preserve">current legal </w:t>
      </w:r>
      <w:r w:rsidR="00762F6C" w:rsidRPr="00172870">
        <w:rPr>
          <w:rFonts w:cs="Arial"/>
        </w:rPr>
        <w:t xml:space="preserve">status </w:t>
      </w:r>
      <w:r w:rsidRPr="00172870">
        <w:rPr>
          <w:rFonts w:cs="Arial"/>
        </w:rPr>
        <w:t xml:space="preserve">of </w:t>
      </w:r>
      <w:r w:rsidR="00762F6C" w:rsidRPr="00172870">
        <w:rPr>
          <w:rFonts w:cs="Arial"/>
        </w:rPr>
        <w:t xml:space="preserve">the </w:t>
      </w:r>
      <w:r w:rsidRPr="00172870">
        <w:rPr>
          <w:rFonts w:cs="Arial"/>
        </w:rPr>
        <w:t>Associations.</w:t>
      </w:r>
      <w:r w:rsidR="00F862C0" w:rsidRPr="00172870">
        <w:rPr>
          <w:rFonts w:cs="Arial"/>
        </w:rPr>
        <w:t xml:space="preserve"> </w:t>
      </w:r>
    </w:p>
    <w:p w:rsidR="00F862C0" w:rsidRPr="00172870" w:rsidRDefault="00F862C0" w:rsidP="005273B0">
      <w:pPr>
        <w:jc w:val="both"/>
        <w:rPr>
          <w:rFonts w:cs="Arial"/>
        </w:rPr>
      </w:pPr>
    </w:p>
    <w:p w:rsidR="002C62CA" w:rsidRPr="00172870" w:rsidRDefault="00F862C0" w:rsidP="005273B0">
      <w:pPr>
        <w:jc w:val="both"/>
        <w:rPr>
          <w:rFonts w:cs="Arial"/>
        </w:rPr>
      </w:pPr>
      <w:r w:rsidRPr="00172870">
        <w:rPr>
          <w:rFonts w:cs="Arial"/>
        </w:rPr>
        <w:t xml:space="preserve">For those </w:t>
      </w:r>
      <w:r w:rsidR="002C62CA" w:rsidRPr="00172870">
        <w:rPr>
          <w:rFonts w:cs="Arial"/>
        </w:rPr>
        <w:t xml:space="preserve">Associations who currently have a lease with </w:t>
      </w:r>
      <w:r w:rsidR="00A701FD" w:rsidRPr="00172870">
        <w:rPr>
          <w:rFonts w:cs="Arial"/>
        </w:rPr>
        <w:t xml:space="preserve">continuity </w:t>
      </w:r>
      <w:r w:rsidR="002C62CA" w:rsidRPr="00172870">
        <w:rPr>
          <w:rFonts w:cs="Arial"/>
        </w:rPr>
        <w:t>of tenure under the 1954 Landlord and Tenant Act</w:t>
      </w:r>
      <w:r w:rsidRPr="00172870">
        <w:rPr>
          <w:rFonts w:cs="Arial"/>
        </w:rPr>
        <w:t xml:space="preserve"> we will undertake individual negotiations</w:t>
      </w:r>
      <w:r w:rsidR="00A701FD" w:rsidRPr="00172870">
        <w:rPr>
          <w:rFonts w:cs="Arial"/>
        </w:rPr>
        <w:t xml:space="preserve"> on that basis</w:t>
      </w:r>
      <w:r w:rsidRPr="00172870">
        <w:rPr>
          <w:rFonts w:cs="Arial"/>
        </w:rPr>
        <w:t xml:space="preserve"> to agree how they can best meet the needs of their local communities. </w:t>
      </w:r>
      <w:r w:rsidR="002C62CA" w:rsidRPr="00172870">
        <w:rPr>
          <w:rFonts w:cs="Arial"/>
        </w:rPr>
        <w:t xml:space="preserve">This applies to West Oxford, Bullingdon, Florence Park, Headington and Risinghurst. </w:t>
      </w:r>
    </w:p>
    <w:p w:rsidR="002C62CA" w:rsidRPr="00172870" w:rsidRDefault="002C62CA" w:rsidP="005273B0">
      <w:pPr>
        <w:jc w:val="both"/>
        <w:rPr>
          <w:rFonts w:cs="Arial"/>
        </w:rPr>
      </w:pPr>
    </w:p>
    <w:p w:rsidR="002C62CA" w:rsidRPr="002C62CA" w:rsidRDefault="002C62CA" w:rsidP="005273B0">
      <w:pPr>
        <w:jc w:val="both"/>
        <w:rPr>
          <w:rFonts w:cs="Arial"/>
        </w:rPr>
      </w:pPr>
      <w:r w:rsidRPr="00172870">
        <w:rPr>
          <w:rFonts w:cs="Arial"/>
        </w:rPr>
        <w:t xml:space="preserve">All other </w:t>
      </w:r>
      <w:r w:rsidR="00F862C0" w:rsidRPr="00172870">
        <w:rPr>
          <w:rFonts w:cs="Arial"/>
        </w:rPr>
        <w:t>A</w:t>
      </w:r>
      <w:r w:rsidRPr="00172870">
        <w:rPr>
          <w:rFonts w:cs="Arial"/>
        </w:rPr>
        <w:t>ssociations will b</w:t>
      </w:r>
      <w:r w:rsidRPr="002C62CA">
        <w:rPr>
          <w:rFonts w:cs="Arial"/>
        </w:rPr>
        <w:t xml:space="preserve">e offered </w:t>
      </w:r>
      <w:r w:rsidR="001D124F">
        <w:rPr>
          <w:rFonts w:cs="Arial"/>
        </w:rPr>
        <w:t xml:space="preserve">a new </w:t>
      </w:r>
      <w:r w:rsidRPr="002C62CA">
        <w:rPr>
          <w:rFonts w:cs="Arial"/>
        </w:rPr>
        <w:t xml:space="preserve">25 year lease </w:t>
      </w:r>
      <w:r w:rsidR="00EB5570">
        <w:rPr>
          <w:rFonts w:cs="Arial"/>
        </w:rPr>
        <w:t>w</w:t>
      </w:r>
      <w:r w:rsidR="00A701FD">
        <w:rPr>
          <w:rFonts w:cs="Arial"/>
        </w:rPr>
        <w:t xml:space="preserve">ithout </w:t>
      </w:r>
      <w:r w:rsidR="001D124F">
        <w:rPr>
          <w:rFonts w:cs="Arial"/>
        </w:rPr>
        <w:t xml:space="preserve">an </w:t>
      </w:r>
      <w:r w:rsidR="00A701FD">
        <w:rPr>
          <w:rFonts w:cs="Arial"/>
        </w:rPr>
        <w:t>automatic right to renew at the end of the term. This is to protect the long term in</w:t>
      </w:r>
      <w:r w:rsidR="0042698D">
        <w:rPr>
          <w:rFonts w:cs="Arial"/>
        </w:rPr>
        <w:t>terests of the C</w:t>
      </w:r>
      <w:r w:rsidR="00A701FD">
        <w:rPr>
          <w:rFonts w:cs="Arial"/>
        </w:rPr>
        <w:t xml:space="preserve">ouncil and its </w:t>
      </w:r>
      <w:r w:rsidR="00EB5570">
        <w:rPr>
          <w:rFonts w:cs="Arial"/>
        </w:rPr>
        <w:t>successors</w:t>
      </w:r>
      <w:r w:rsidR="001D124F">
        <w:rPr>
          <w:rFonts w:cs="Arial"/>
        </w:rPr>
        <w:t xml:space="preserve">, but will be accompanied by assurances </w:t>
      </w:r>
      <w:r w:rsidR="00A75A16">
        <w:rPr>
          <w:rFonts w:cs="Arial"/>
        </w:rPr>
        <w:t>concerning</w:t>
      </w:r>
      <w:r w:rsidR="001D124F">
        <w:rPr>
          <w:rFonts w:cs="Arial"/>
        </w:rPr>
        <w:t xml:space="preserve"> the right to re</w:t>
      </w:r>
      <w:r w:rsidR="00D16CC7">
        <w:rPr>
          <w:rFonts w:cs="Arial"/>
        </w:rPr>
        <w:t>new</w:t>
      </w:r>
      <w:r w:rsidR="0042698D">
        <w:rPr>
          <w:rFonts w:cs="Arial"/>
        </w:rPr>
        <w:t xml:space="preserve">al </w:t>
      </w:r>
      <w:r w:rsidR="001D124F">
        <w:rPr>
          <w:rFonts w:cs="Arial"/>
        </w:rPr>
        <w:t xml:space="preserve">if the Association’s </w:t>
      </w:r>
      <w:r w:rsidR="00D16CC7">
        <w:rPr>
          <w:rFonts w:cs="Arial"/>
        </w:rPr>
        <w:t xml:space="preserve">and the Council’s </w:t>
      </w:r>
      <w:r w:rsidR="001D124F">
        <w:rPr>
          <w:rFonts w:cs="Arial"/>
        </w:rPr>
        <w:t>objectives are being met.</w:t>
      </w:r>
    </w:p>
    <w:p w:rsidR="002C62CA" w:rsidRPr="002C62CA" w:rsidRDefault="002C62CA" w:rsidP="005273B0">
      <w:pPr>
        <w:jc w:val="both"/>
        <w:rPr>
          <w:rFonts w:cs="Arial"/>
        </w:rPr>
      </w:pPr>
    </w:p>
    <w:p w:rsidR="002C62CA" w:rsidRPr="002C62CA" w:rsidRDefault="001D124F" w:rsidP="005273B0">
      <w:pPr>
        <w:jc w:val="both"/>
        <w:rPr>
          <w:rFonts w:cs="Arial"/>
        </w:rPr>
      </w:pPr>
      <w:r>
        <w:rPr>
          <w:rFonts w:cs="Arial"/>
        </w:rPr>
        <w:t>When an</w:t>
      </w:r>
      <w:r w:rsidR="002C62CA" w:rsidRPr="002C62CA">
        <w:rPr>
          <w:rFonts w:cs="Arial"/>
        </w:rPr>
        <w:t xml:space="preserve"> Association </w:t>
      </w:r>
      <w:r w:rsidR="00D16CC7">
        <w:rPr>
          <w:rFonts w:cs="Arial"/>
        </w:rPr>
        <w:t>is failing to</w:t>
      </w:r>
      <w:r w:rsidR="002C62CA" w:rsidRPr="002C62CA">
        <w:rPr>
          <w:rFonts w:cs="Arial"/>
        </w:rPr>
        <w:t xml:space="preserve"> meet </w:t>
      </w:r>
      <w:r w:rsidR="00D16CC7">
        <w:rPr>
          <w:rFonts w:cs="Arial"/>
        </w:rPr>
        <w:t>its</w:t>
      </w:r>
      <w:r w:rsidR="002C62CA" w:rsidRPr="002C62CA">
        <w:rPr>
          <w:rFonts w:cs="Arial"/>
        </w:rPr>
        <w:t xml:space="preserve"> </w:t>
      </w:r>
      <w:r w:rsidR="00811A44">
        <w:rPr>
          <w:rFonts w:cs="Arial"/>
        </w:rPr>
        <w:t xml:space="preserve">objectives </w:t>
      </w:r>
      <w:r w:rsidR="00B926FB">
        <w:rPr>
          <w:rFonts w:cs="Arial"/>
        </w:rPr>
        <w:t>the C</w:t>
      </w:r>
      <w:r w:rsidR="002C62CA" w:rsidRPr="002C62CA">
        <w:rPr>
          <w:rFonts w:cs="Arial"/>
        </w:rPr>
        <w:t xml:space="preserve">ouncil will work with the </w:t>
      </w:r>
      <w:r w:rsidR="00811A44">
        <w:rPr>
          <w:rFonts w:cs="Arial"/>
        </w:rPr>
        <w:t>A</w:t>
      </w:r>
      <w:r w:rsidR="002C62CA" w:rsidRPr="002C62CA">
        <w:rPr>
          <w:rFonts w:cs="Arial"/>
        </w:rPr>
        <w:t>ssociation to support it to improve</w:t>
      </w:r>
      <w:r w:rsidR="00404EE8">
        <w:rPr>
          <w:rFonts w:cs="Arial"/>
        </w:rPr>
        <w:t xml:space="preserve"> </w:t>
      </w:r>
      <w:r w:rsidR="00D16CC7">
        <w:rPr>
          <w:rFonts w:cs="Arial"/>
        </w:rPr>
        <w:t xml:space="preserve">in order to minimise </w:t>
      </w:r>
      <w:r w:rsidR="00A75A16">
        <w:rPr>
          <w:rFonts w:cs="Arial"/>
        </w:rPr>
        <w:t>the risk of forfeiture.</w:t>
      </w:r>
    </w:p>
    <w:p w:rsidR="000A2C72" w:rsidRDefault="000A2C72" w:rsidP="005273B0">
      <w:pPr>
        <w:jc w:val="both"/>
        <w:rPr>
          <w:rFonts w:cs="Arial"/>
        </w:rPr>
      </w:pPr>
    </w:p>
    <w:p w:rsidR="00320BF4" w:rsidRPr="003C01C5" w:rsidRDefault="00320BF4" w:rsidP="005273B0">
      <w:pPr>
        <w:jc w:val="both"/>
        <w:rPr>
          <w:rFonts w:cs="Arial"/>
          <w:b/>
        </w:rPr>
      </w:pPr>
      <w:r w:rsidRPr="003C01C5">
        <w:rPr>
          <w:rFonts w:cs="Arial"/>
          <w:b/>
        </w:rPr>
        <w:t xml:space="preserve"> </w:t>
      </w:r>
      <w:r w:rsidR="0003413B">
        <w:rPr>
          <w:rFonts w:cs="Arial"/>
          <w:b/>
        </w:rPr>
        <w:t>Council managed centres</w:t>
      </w:r>
    </w:p>
    <w:p w:rsidR="00764975" w:rsidRPr="003C01C5" w:rsidRDefault="00764975" w:rsidP="005273B0">
      <w:pPr>
        <w:jc w:val="both"/>
        <w:rPr>
          <w:rFonts w:cs="Arial"/>
          <w:b/>
        </w:rPr>
      </w:pPr>
    </w:p>
    <w:p w:rsidR="00BE3034" w:rsidRDefault="00CC6C55" w:rsidP="005273B0">
      <w:pPr>
        <w:jc w:val="both"/>
        <w:rPr>
          <w:rFonts w:cs="Arial"/>
        </w:rPr>
      </w:pPr>
      <w:r w:rsidRPr="003C01C5">
        <w:rPr>
          <w:rFonts w:cs="Arial"/>
        </w:rPr>
        <w:t xml:space="preserve">The </w:t>
      </w:r>
      <w:r w:rsidR="004D0073">
        <w:rPr>
          <w:rFonts w:cs="Arial"/>
        </w:rPr>
        <w:t>C</w:t>
      </w:r>
      <w:r w:rsidRPr="003C01C5">
        <w:rPr>
          <w:rFonts w:cs="Arial"/>
        </w:rPr>
        <w:t xml:space="preserve">ouncil’s preferred </w:t>
      </w:r>
      <w:r w:rsidR="00A75A16">
        <w:rPr>
          <w:rFonts w:cs="Arial"/>
        </w:rPr>
        <w:t>option</w:t>
      </w:r>
      <w:r w:rsidR="00A75A16" w:rsidRPr="003C01C5">
        <w:rPr>
          <w:rFonts w:cs="Arial"/>
        </w:rPr>
        <w:t xml:space="preserve"> </w:t>
      </w:r>
      <w:r w:rsidRPr="003C01C5">
        <w:rPr>
          <w:rFonts w:cs="Arial"/>
        </w:rPr>
        <w:t xml:space="preserve">is that robust, sustainable community organisations </w:t>
      </w:r>
      <w:r w:rsidR="00D16CC7">
        <w:rPr>
          <w:rFonts w:cs="Arial"/>
        </w:rPr>
        <w:t xml:space="preserve">should </w:t>
      </w:r>
      <w:r w:rsidRPr="003C01C5">
        <w:rPr>
          <w:rFonts w:cs="Arial"/>
        </w:rPr>
        <w:t xml:space="preserve">manage the </w:t>
      </w:r>
      <w:r w:rsidR="00A75A16">
        <w:rPr>
          <w:rFonts w:cs="Arial"/>
        </w:rPr>
        <w:t xml:space="preserve">community </w:t>
      </w:r>
      <w:r w:rsidRPr="003C01C5">
        <w:rPr>
          <w:rFonts w:cs="Arial"/>
        </w:rPr>
        <w:t xml:space="preserve">centres. A report in 2014 </w:t>
      </w:r>
      <w:r w:rsidR="00A75A16">
        <w:rPr>
          <w:rFonts w:cs="Arial"/>
        </w:rPr>
        <w:t xml:space="preserve">commissioned from consultants </w:t>
      </w:r>
      <w:r w:rsidRPr="003C01C5">
        <w:rPr>
          <w:rFonts w:cs="Arial"/>
        </w:rPr>
        <w:t xml:space="preserve">found that there </w:t>
      </w:r>
      <w:r w:rsidR="00D16CC7">
        <w:rPr>
          <w:rFonts w:cs="Arial"/>
        </w:rPr>
        <w:t>c</w:t>
      </w:r>
      <w:r w:rsidRPr="003C01C5">
        <w:rPr>
          <w:rFonts w:cs="Arial"/>
        </w:rPr>
        <w:t xml:space="preserve">ould be operational improvements and efficiencies </w:t>
      </w:r>
      <w:r w:rsidR="00A75A16">
        <w:rPr>
          <w:rFonts w:cs="Arial"/>
        </w:rPr>
        <w:t xml:space="preserve">to be </w:t>
      </w:r>
      <w:r w:rsidRPr="003C01C5">
        <w:rPr>
          <w:rFonts w:cs="Arial"/>
        </w:rPr>
        <w:t>gained by</w:t>
      </w:r>
      <w:r w:rsidR="00404EE8">
        <w:rPr>
          <w:rFonts w:cs="Arial"/>
        </w:rPr>
        <w:t xml:space="preserve"> </w:t>
      </w:r>
      <w:r w:rsidR="00A75A16">
        <w:rPr>
          <w:rFonts w:cs="Arial"/>
        </w:rPr>
        <w:t xml:space="preserve">bringing all </w:t>
      </w:r>
      <w:r w:rsidR="003560C0">
        <w:rPr>
          <w:rFonts w:cs="Arial"/>
        </w:rPr>
        <w:t>the C</w:t>
      </w:r>
      <w:r w:rsidR="0081696E" w:rsidRPr="003C01C5">
        <w:rPr>
          <w:rFonts w:cs="Arial"/>
        </w:rPr>
        <w:t xml:space="preserve">ouncil run centres </w:t>
      </w:r>
      <w:r w:rsidRPr="003C01C5">
        <w:rPr>
          <w:rFonts w:cs="Arial"/>
        </w:rPr>
        <w:t xml:space="preserve">into a </w:t>
      </w:r>
      <w:r w:rsidR="000C10D1">
        <w:rPr>
          <w:rFonts w:cs="Arial"/>
        </w:rPr>
        <w:t>single</w:t>
      </w:r>
      <w:r w:rsidR="00A75A16">
        <w:rPr>
          <w:rFonts w:cs="Arial"/>
        </w:rPr>
        <w:t xml:space="preserve"> body through a charitable</w:t>
      </w:r>
      <w:r w:rsidR="000C10D1">
        <w:rPr>
          <w:rFonts w:cs="Arial"/>
        </w:rPr>
        <w:t xml:space="preserve"> </w:t>
      </w:r>
      <w:r w:rsidRPr="0003413B">
        <w:rPr>
          <w:rFonts w:cs="Arial"/>
        </w:rPr>
        <w:t>trust</w:t>
      </w:r>
      <w:r w:rsidRPr="003C01C5">
        <w:rPr>
          <w:rFonts w:cs="Arial"/>
        </w:rPr>
        <w:t xml:space="preserve">. </w:t>
      </w:r>
      <w:r w:rsidR="0003413B">
        <w:rPr>
          <w:rFonts w:cs="Arial"/>
        </w:rPr>
        <w:t>There may also be benefits from such a model for Association managed centres as they could</w:t>
      </w:r>
      <w:r w:rsidR="0003413B" w:rsidRPr="003C01C5">
        <w:rPr>
          <w:rFonts w:cs="Arial"/>
        </w:rPr>
        <w:t xml:space="preserve"> </w:t>
      </w:r>
      <w:r w:rsidR="0003413B">
        <w:rPr>
          <w:rFonts w:cs="Arial"/>
        </w:rPr>
        <w:t xml:space="preserve">choose to </w:t>
      </w:r>
      <w:r w:rsidR="0003413B" w:rsidRPr="003C01C5">
        <w:rPr>
          <w:rFonts w:cs="Arial"/>
        </w:rPr>
        <w:t>buy services such as caretaking, cleaning, ICT system</w:t>
      </w:r>
      <w:r w:rsidR="00D16CC7">
        <w:rPr>
          <w:rFonts w:cs="Arial"/>
        </w:rPr>
        <w:t>s</w:t>
      </w:r>
      <w:r w:rsidR="0003413B" w:rsidRPr="003C01C5">
        <w:rPr>
          <w:rFonts w:cs="Arial"/>
        </w:rPr>
        <w:t xml:space="preserve"> or bid writing</w:t>
      </w:r>
      <w:r w:rsidR="00D16CC7">
        <w:rPr>
          <w:rFonts w:cs="Arial"/>
        </w:rPr>
        <w:t xml:space="preserve"> from such a trust body</w:t>
      </w:r>
      <w:r w:rsidR="0003413B" w:rsidRPr="003C01C5">
        <w:rPr>
          <w:rFonts w:cs="Arial"/>
        </w:rPr>
        <w:t xml:space="preserve">. </w:t>
      </w:r>
      <w:r w:rsidR="00D16CC7">
        <w:rPr>
          <w:rFonts w:cs="Arial"/>
        </w:rPr>
        <w:t>However, t</w:t>
      </w:r>
      <w:r w:rsidR="000701A8">
        <w:rPr>
          <w:rFonts w:cs="Arial"/>
        </w:rPr>
        <w:t xml:space="preserve">hese </w:t>
      </w:r>
      <w:r w:rsidR="00D16CC7">
        <w:rPr>
          <w:rFonts w:cs="Arial"/>
        </w:rPr>
        <w:t xml:space="preserve">potential </w:t>
      </w:r>
      <w:r w:rsidR="000701A8">
        <w:rPr>
          <w:rFonts w:cs="Arial"/>
        </w:rPr>
        <w:t>benefits are not exclusive to a trust model and w</w:t>
      </w:r>
      <w:r w:rsidR="0003413B">
        <w:rPr>
          <w:rFonts w:cs="Arial"/>
        </w:rPr>
        <w:t xml:space="preserve">e will explore </w:t>
      </w:r>
      <w:r w:rsidR="00A75A16">
        <w:rPr>
          <w:rFonts w:cs="Arial"/>
        </w:rPr>
        <w:t xml:space="preserve">a number of </w:t>
      </w:r>
      <w:r w:rsidR="0003413B">
        <w:rPr>
          <w:rFonts w:cs="Arial"/>
        </w:rPr>
        <w:t xml:space="preserve">options to see if there </w:t>
      </w:r>
      <w:r w:rsidR="00A75A16">
        <w:rPr>
          <w:rFonts w:cs="Arial"/>
        </w:rPr>
        <w:t>are</w:t>
      </w:r>
      <w:r w:rsidR="0003413B">
        <w:rPr>
          <w:rFonts w:cs="Arial"/>
        </w:rPr>
        <w:t xml:space="preserve"> way</w:t>
      </w:r>
      <w:r w:rsidR="00A75A16">
        <w:rPr>
          <w:rFonts w:cs="Arial"/>
        </w:rPr>
        <w:t>s</w:t>
      </w:r>
      <w:r w:rsidR="0003413B">
        <w:rPr>
          <w:rFonts w:cs="Arial"/>
        </w:rPr>
        <w:t xml:space="preserve"> to </w:t>
      </w:r>
      <w:r w:rsidR="000701A8">
        <w:rPr>
          <w:rFonts w:cs="Arial"/>
        </w:rPr>
        <w:t xml:space="preserve">ensure </w:t>
      </w:r>
      <w:r w:rsidR="00A75A16">
        <w:rPr>
          <w:rFonts w:cs="Arial"/>
        </w:rPr>
        <w:t xml:space="preserve">that </w:t>
      </w:r>
      <w:r w:rsidR="000701A8">
        <w:rPr>
          <w:rFonts w:cs="Arial"/>
        </w:rPr>
        <w:t>the centres</w:t>
      </w:r>
      <w:r w:rsidR="00945C75">
        <w:rPr>
          <w:rFonts w:cs="Arial"/>
        </w:rPr>
        <w:t xml:space="preserve"> that are</w:t>
      </w:r>
      <w:r w:rsidR="000701A8">
        <w:rPr>
          <w:rFonts w:cs="Arial"/>
        </w:rPr>
        <w:t xml:space="preserve"> currently</w:t>
      </w:r>
      <w:r w:rsidR="0003413B">
        <w:rPr>
          <w:rFonts w:cs="Arial"/>
        </w:rPr>
        <w:t xml:space="preserve"> managed </w:t>
      </w:r>
      <w:r w:rsidR="00B926FB">
        <w:rPr>
          <w:rFonts w:cs="Arial"/>
        </w:rPr>
        <w:t>by the C</w:t>
      </w:r>
      <w:r w:rsidR="000701A8">
        <w:rPr>
          <w:rFonts w:cs="Arial"/>
        </w:rPr>
        <w:t>ouncil can meet the needs of the communities they serve.</w:t>
      </w:r>
      <w:r w:rsidR="0003413B">
        <w:rPr>
          <w:rFonts w:cs="Arial"/>
        </w:rPr>
        <w:t xml:space="preserve"> </w:t>
      </w:r>
    </w:p>
    <w:p w:rsidR="001D004D" w:rsidRDefault="001D004D" w:rsidP="005273B0">
      <w:pPr>
        <w:jc w:val="both"/>
        <w:rPr>
          <w:rFonts w:cs="Arial"/>
          <w:b/>
        </w:rPr>
      </w:pPr>
    </w:p>
    <w:p w:rsidR="0089321D" w:rsidRDefault="0089321D" w:rsidP="005273B0">
      <w:pPr>
        <w:jc w:val="both"/>
        <w:rPr>
          <w:rFonts w:cs="Arial"/>
          <w:b/>
        </w:rPr>
      </w:pPr>
    </w:p>
    <w:p w:rsidR="00BC67FB" w:rsidRPr="003C01C5" w:rsidRDefault="00BC67FB" w:rsidP="005273B0">
      <w:pPr>
        <w:jc w:val="both"/>
        <w:rPr>
          <w:rFonts w:cs="Arial"/>
          <w:b/>
        </w:rPr>
      </w:pPr>
      <w:r w:rsidRPr="003C01C5">
        <w:rPr>
          <w:rFonts w:cs="Arial"/>
          <w:b/>
        </w:rPr>
        <w:lastRenderedPageBreak/>
        <w:t xml:space="preserve">Volunteers </w:t>
      </w:r>
    </w:p>
    <w:p w:rsidR="00BC67FB" w:rsidRPr="003C01C5" w:rsidRDefault="00BC67FB" w:rsidP="005273B0">
      <w:pPr>
        <w:jc w:val="both"/>
        <w:rPr>
          <w:rFonts w:cs="Arial"/>
          <w:b/>
        </w:rPr>
      </w:pPr>
    </w:p>
    <w:p w:rsidR="00BC67FB" w:rsidRPr="00146386" w:rsidRDefault="00BC67FB" w:rsidP="005273B0">
      <w:pPr>
        <w:jc w:val="both"/>
        <w:rPr>
          <w:rFonts w:cs="Arial"/>
        </w:rPr>
      </w:pPr>
      <w:r w:rsidRPr="00F63FD2">
        <w:rPr>
          <w:lang w:val="en"/>
        </w:rPr>
        <w:t xml:space="preserve">People volunteer for </w:t>
      </w:r>
      <w:r w:rsidR="00F255C1">
        <w:rPr>
          <w:lang w:val="en"/>
        </w:rPr>
        <w:t xml:space="preserve">a </w:t>
      </w:r>
      <w:r w:rsidRPr="00F63FD2">
        <w:rPr>
          <w:lang w:val="en"/>
        </w:rPr>
        <w:t xml:space="preserve">variety of reasons. </w:t>
      </w:r>
      <w:r w:rsidR="00D0394B">
        <w:rPr>
          <w:lang w:val="en"/>
        </w:rPr>
        <w:t>Some</w:t>
      </w:r>
      <w:r w:rsidRPr="00F63FD2">
        <w:rPr>
          <w:lang w:val="en"/>
        </w:rPr>
        <w:t xml:space="preserve"> want to gain</w:t>
      </w:r>
      <w:r w:rsidR="002918B4" w:rsidRPr="00F63FD2">
        <w:rPr>
          <w:lang w:val="en"/>
        </w:rPr>
        <w:t xml:space="preserve"> experience, </w:t>
      </w:r>
      <w:r w:rsidR="00D0394B">
        <w:rPr>
          <w:lang w:val="en"/>
        </w:rPr>
        <w:t xml:space="preserve">some want to </w:t>
      </w:r>
      <w:r w:rsidR="002918B4" w:rsidRPr="00F63FD2">
        <w:rPr>
          <w:lang w:val="en"/>
        </w:rPr>
        <w:t xml:space="preserve">meet new people, </w:t>
      </w:r>
      <w:r w:rsidR="00D0394B">
        <w:rPr>
          <w:lang w:val="en"/>
        </w:rPr>
        <w:t xml:space="preserve">to </w:t>
      </w:r>
      <w:r w:rsidR="002918B4" w:rsidRPr="00F63FD2">
        <w:rPr>
          <w:lang w:val="en"/>
        </w:rPr>
        <w:t xml:space="preserve">acquire new skills, </w:t>
      </w:r>
      <w:r w:rsidRPr="00F63FD2">
        <w:rPr>
          <w:lang w:val="en"/>
        </w:rPr>
        <w:t xml:space="preserve">or </w:t>
      </w:r>
      <w:r w:rsidR="00815279">
        <w:rPr>
          <w:lang w:val="en"/>
        </w:rPr>
        <w:t xml:space="preserve">use volunteering </w:t>
      </w:r>
      <w:r w:rsidRPr="00F63FD2">
        <w:rPr>
          <w:lang w:val="en"/>
        </w:rPr>
        <w:t>as a way to get a new job or start a career. Others just want to give back to their community, to help a friend o</w:t>
      </w:r>
      <w:r w:rsidR="002B37BC">
        <w:rPr>
          <w:lang w:val="en"/>
        </w:rPr>
        <w:t>r promote a worthwhile activity</w:t>
      </w:r>
      <w:r w:rsidR="002918B4" w:rsidRPr="00F63FD2">
        <w:rPr>
          <w:lang w:val="en"/>
        </w:rPr>
        <w:t xml:space="preserve">. </w:t>
      </w:r>
      <w:r w:rsidRPr="00F63FD2">
        <w:rPr>
          <w:rFonts w:cs="Arial"/>
        </w:rPr>
        <w:t>The Community Federation have asked for more support in attracting and d</w:t>
      </w:r>
      <w:r w:rsidR="0003413B">
        <w:rPr>
          <w:rFonts w:cs="Arial"/>
        </w:rPr>
        <w:t>eveloping volunteers for their A</w:t>
      </w:r>
      <w:r w:rsidRPr="00F63FD2">
        <w:rPr>
          <w:rFonts w:cs="Arial"/>
        </w:rPr>
        <w:t xml:space="preserve">ssociations. </w:t>
      </w:r>
      <w:r w:rsidR="002918B4" w:rsidRPr="00F63FD2">
        <w:rPr>
          <w:rFonts w:cs="Arial"/>
        </w:rPr>
        <w:t xml:space="preserve">This will be </w:t>
      </w:r>
      <w:r w:rsidR="009544C0">
        <w:rPr>
          <w:rFonts w:cs="Arial"/>
        </w:rPr>
        <w:t>realised</w:t>
      </w:r>
      <w:r w:rsidR="00146386">
        <w:rPr>
          <w:rFonts w:cs="Arial"/>
        </w:rPr>
        <w:t xml:space="preserve"> </w:t>
      </w:r>
      <w:r w:rsidR="002918B4" w:rsidRPr="00146386">
        <w:rPr>
          <w:rFonts w:cs="Arial"/>
        </w:rPr>
        <w:t xml:space="preserve">by placing increased focus on the work that the </w:t>
      </w:r>
      <w:r w:rsidR="009544C0">
        <w:rPr>
          <w:rFonts w:cs="Arial"/>
        </w:rPr>
        <w:t>C</w:t>
      </w:r>
      <w:r w:rsidR="002918B4" w:rsidRPr="00146386">
        <w:rPr>
          <w:rFonts w:cs="Arial"/>
        </w:rPr>
        <w:t xml:space="preserve">ouncil commissions from Oxfordshire Community and Voluntary Action to support volunteers.  </w:t>
      </w:r>
      <w:r w:rsidR="00AD417F">
        <w:rPr>
          <w:rFonts w:cs="Arial"/>
        </w:rPr>
        <w:t xml:space="preserve">We have </w:t>
      </w:r>
      <w:r w:rsidR="00A701FD">
        <w:rPr>
          <w:rFonts w:cs="Arial"/>
        </w:rPr>
        <w:t xml:space="preserve">already responded by </w:t>
      </w:r>
      <w:r w:rsidR="00AD417F">
        <w:rPr>
          <w:rFonts w:cs="Arial"/>
        </w:rPr>
        <w:t>creat</w:t>
      </w:r>
      <w:r w:rsidR="00A701FD">
        <w:rPr>
          <w:rFonts w:cs="Arial"/>
        </w:rPr>
        <w:t xml:space="preserve">ing </w:t>
      </w:r>
      <w:r w:rsidR="00AD417F">
        <w:rPr>
          <w:rFonts w:cs="Arial"/>
        </w:rPr>
        <w:t>a Comm</w:t>
      </w:r>
      <w:r w:rsidR="0042698D">
        <w:rPr>
          <w:rFonts w:cs="Arial"/>
        </w:rPr>
        <w:t>unities Officer post who</w:t>
      </w:r>
      <w:r w:rsidR="00AD417F">
        <w:rPr>
          <w:rFonts w:cs="Arial"/>
        </w:rPr>
        <w:t xml:space="preserve"> work</w:t>
      </w:r>
      <w:r w:rsidR="0042698D">
        <w:rPr>
          <w:rFonts w:cs="Arial"/>
        </w:rPr>
        <w:t>s</w:t>
      </w:r>
      <w:r w:rsidR="00AD417F">
        <w:rPr>
          <w:rFonts w:cs="Arial"/>
        </w:rPr>
        <w:t xml:space="preserve"> with volunteers and support Community Associations. </w:t>
      </w:r>
    </w:p>
    <w:p w:rsidR="002918B4" w:rsidRPr="003C01C5" w:rsidRDefault="002918B4" w:rsidP="005273B0">
      <w:pPr>
        <w:jc w:val="both"/>
        <w:rPr>
          <w:rFonts w:cs="Arial"/>
        </w:rPr>
      </w:pPr>
    </w:p>
    <w:p w:rsidR="002918B4" w:rsidRPr="003C01C5" w:rsidRDefault="002918B4" w:rsidP="005273B0">
      <w:pPr>
        <w:jc w:val="both"/>
        <w:rPr>
          <w:rFonts w:cs="Arial"/>
          <w:b/>
        </w:rPr>
      </w:pPr>
      <w:r w:rsidRPr="003C01C5">
        <w:rPr>
          <w:rFonts w:cs="Arial"/>
          <w:b/>
        </w:rPr>
        <w:t xml:space="preserve">Service quality </w:t>
      </w:r>
    </w:p>
    <w:p w:rsidR="002918B4" w:rsidRPr="003C01C5" w:rsidRDefault="002918B4" w:rsidP="005273B0">
      <w:pPr>
        <w:jc w:val="both"/>
        <w:rPr>
          <w:rFonts w:cs="Arial"/>
        </w:rPr>
      </w:pPr>
    </w:p>
    <w:p w:rsidR="002918B4" w:rsidRPr="003C01C5" w:rsidRDefault="002918B4" w:rsidP="005273B0">
      <w:pPr>
        <w:jc w:val="both"/>
        <w:rPr>
          <w:rFonts w:cs="Arial"/>
        </w:rPr>
      </w:pPr>
      <w:r w:rsidRPr="003C01C5">
        <w:rPr>
          <w:rFonts w:cs="Arial"/>
        </w:rPr>
        <w:t xml:space="preserve">The </w:t>
      </w:r>
      <w:r w:rsidR="009544C0">
        <w:rPr>
          <w:rFonts w:cs="Arial"/>
        </w:rPr>
        <w:t>C</w:t>
      </w:r>
      <w:r w:rsidRPr="003C01C5">
        <w:rPr>
          <w:rFonts w:cs="Arial"/>
        </w:rPr>
        <w:t xml:space="preserve">ouncil will introduce </w:t>
      </w:r>
      <w:r w:rsidR="00282B8C">
        <w:rPr>
          <w:rFonts w:cs="Arial"/>
        </w:rPr>
        <w:t xml:space="preserve">customer </w:t>
      </w:r>
      <w:r w:rsidRPr="003C01C5">
        <w:rPr>
          <w:rFonts w:cs="Arial"/>
        </w:rPr>
        <w:t xml:space="preserve">feedback cards at the centres it manages and undertake an annual survey with </w:t>
      </w:r>
      <w:r w:rsidR="009544C0">
        <w:rPr>
          <w:rFonts w:cs="Arial"/>
        </w:rPr>
        <w:t>individuals</w:t>
      </w:r>
      <w:r w:rsidRPr="003C01C5">
        <w:rPr>
          <w:rFonts w:cs="Arial"/>
        </w:rPr>
        <w:t xml:space="preserve"> who do </w:t>
      </w:r>
      <w:r w:rsidR="00523424" w:rsidRPr="003C01C5">
        <w:rPr>
          <w:rFonts w:cs="Arial"/>
        </w:rPr>
        <w:t xml:space="preserve">not use the centres to find out what </w:t>
      </w:r>
      <w:r w:rsidR="00D16CC7">
        <w:rPr>
          <w:rFonts w:cs="Arial"/>
        </w:rPr>
        <w:t>could be done</w:t>
      </w:r>
      <w:r w:rsidR="00523424" w:rsidRPr="003C01C5">
        <w:rPr>
          <w:rFonts w:cs="Arial"/>
        </w:rPr>
        <w:t xml:space="preserve"> to </w:t>
      </w:r>
      <w:r w:rsidR="00D0394B">
        <w:rPr>
          <w:rFonts w:cs="Arial"/>
        </w:rPr>
        <w:t>increase the attractiveness and usage of</w:t>
      </w:r>
      <w:r w:rsidR="00523424" w:rsidRPr="003C01C5">
        <w:rPr>
          <w:rFonts w:cs="Arial"/>
        </w:rPr>
        <w:t xml:space="preserve"> the centres. </w:t>
      </w:r>
    </w:p>
    <w:p w:rsidR="00523424" w:rsidRPr="003C01C5" w:rsidRDefault="00523424" w:rsidP="005273B0">
      <w:pPr>
        <w:jc w:val="both"/>
        <w:rPr>
          <w:rFonts w:cs="Arial"/>
        </w:rPr>
      </w:pPr>
    </w:p>
    <w:p w:rsidR="00523424" w:rsidRPr="003C01C5" w:rsidRDefault="008846FC" w:rsidP="005273B0">
      <w:pPr>
        <w:jc w:val="both"/>
        <w:rPr>
          <w:rFonts w:cs="Arial"/>
        </w:rPr>
      </w:pPr>
      <w:r>
        <w:rPr>
          <w:rFonts w:cs="Arial"/>
        </w:rPr>
        <w:t xml:space="preserve">We will undertake </w:t>
      </w:r>
      <w:r w:rsidR="00523424" w:rsidRPr="003C01C5">
        <w:rPr>
          <w:rFonts w:cs="Arial"/>
        </w:rPr>
        <w:t>monthly quality audit</w:t>
      </w:r>
      <w:r>
        <w:rPr>
          <w:rFonts w:cs="Arial"/>
        </w:rPr>
        <w:t>s</w:t>
      </w:r>
      <w:r w:rsidR="00523424" w:rsidRPr="003C01C5">
        <w:rPr>
          <w:rFonts w:cs="Arial"/>
        </w:rPr>
        <w:t xml:space="preserve"> of </w:t>
      </w:r>
      <w:r w:rsidR="00B926FB">
        <w:rPr>
          <w:rFonts w:cs="Arial"/>
        </w:rPr>
        <w:t>C</w:t>
      </w:r>
      <w:r w:rsidR="00C43698">
        <w:rPr>
          <w:rFonts w:cs="Arial"/>
        </w:rPr>
        <w:t xml:space="preserve">ouncil run </w:t>
      </w:r>
      <w:r w:rsidR="00523424" w:rsidRPr="003C01C5">
        <w:rPr>
          <w:rFonts w:cs="Arial"/>
        </w:rPr>
        <w:t>centres</w:t>
      </w:r>
      <w:r w:rsidR="00F008D9">
        <w:rPr>
          <w:rFonts w:cs="Arial"/>
        </w:rPr>
        <w:t xml:space="preserve"> </w:t>
      </w:r>
      <w:r w:rsidR="00523424" w:rsidRPr="003C01C5">
        <w:rPr>
          <w:rFonts w:cs="Arial"/>
        </w:rPr>
        <w:t>and develop improvement plans. Quality will be also be checked by introducing an ext</w:t>
      </w:r>
      <w:r w:rsidR="001A5056">
        <w:rPr>
          <w:rFonts w:cs="Arial"/>
        </w:rPr>
        <w:t xml:space="preserve">ernal quality assurance system. </w:t>
      </w:r>
      <w:r w:rsidR="00523424" w:rsidRPr="003C01C5">
        <w:rPr>
          <w:rFonts w:cs="Arial"/>
        </w:rPr>
        <w:t xml:space="preserve">Centres that are managed by </w:t>
      </w:r>
      <w:r w:rsidR="001972FC">
        <w:rPr>
          <w:rFonts w:cs="Arial"/>
        </w:rPr>
        <w:t>C</w:t>
      </w:r>
      <w:r w:rsidR="00523424" w:rsidRPr="003C01C5">
        <w:rPr>
          <w:rFonts w:cs="Arial"/>
        </w:rPr>
        <w:t xml:space="preserve">ommunity </w:t>
      </w:r>
      <w:r w:rsidR="001972FC">
        <w:rPr>
          <w:rFonts w:cs="Arial"/>
        </w:rPr>
        <w:t>A</w:t>
      </w:r>
      <w:r w:rsidR="00523424" w:rsidRPr="003C01C5">
        <w:rPr>
          <w:rFonts w:cs="Arial"/>
        </w:rPr>
        <w:t>ssociations will be encouraged and supported to implement a continuous improvement plan</w:t>
      </w:r>
      <w:r w:rsidR="00A83A4C">
        <w:rPr>
          <w:rFonts w:cs="Arial"/>
        </w:rPr>
        <w:t xml:space="preserve"> and we will undertake an annual health check at these centres. The</w:t>
      </w:r>
      <w:r w:rsidR="00D0394B">
        <w:rPr>
          <w:rFonts w:cs="Arial"/>
        </w:rPr>
        <w:t>se</w:t>
      </w:r>
      <w:r w:rsidR="00A83A4C">
        <w:rPr>
          <w:rFonts w:cs="Arial"/>
        </w:rPr>
        <w:t xml:space="preserve"> </w:t>
      </w:r>
      <w:r w:rsidR="00A83A4C" w:rsidRPr="003C01C5">
        <w:rPr>
          <w:rFonts w:cs="Arial"/>
        </w:rPr>
        <w:t>continuous improvement plan</w:t>
      </w:r>
      <w:r w:rsidR="00523424" w:rsidRPr="003C01C5">
        <w:rPr>
          <w:rFonts w:cs="Arial"/>
        </w:rPr>
        <w:t xml:space="preserve">s will clearly vary </w:t>
      </w:r>
      <w:r w:rsidR="00D0394B">
        <w:rPr>
          <w:rFonts w:cs="Arial"/>
        </w:rPr>
        <w:t>between</w:t>
      </w:r>
      <w:r w:rsidR="00523424" w:rsidRPr="003C01C5">
        <w:rPr>
          <w:rFonts w:cs="Arial"/>
        </w:rPr>
        <w:t xml:space="preserve"> large facilit</w:t>
      </w:r>
      <w:r w:rsidR="00D0394B">
        <w:rPr>
          <w:rFonts w:cs="Arial"/>
        </w:rPr>
        <w:t>ies</w:t>
      </w:r>
      <w:r w:rsidR="00523424" w:rsidRPr="003C01C5">
        <w:rPr>
          <w:rFonts w:cs="Arial"/>
        </w:rPr>
        <w:t xml:space="preserve"> </w:t>
      </w:r>
      <w:r w:rsidR="00D0394B">
        <w:rPr>
          <w:rFonts w:cs="Arial"/>
        </w:rPr>
        <w:t>and the</w:t>
      </w:r>
      <w:r w:rsidR="00523424" w:rsidRPr="003C01C5">
        <w:rPr>
          <w:rFonts w:cs="Arial"/>
        </w:rPr>
        <w:t xml:space="preserve"> small</w:t>
      </w:r>
      <w:r w:rsidR="00D0394B">
        <w:rPr>
          <w:rFonts w:cs="Arial"/>
        </w:rPr>
        <w:t>er</w:t>
      </w:r>
      <w:r w:rsidR="00523424" w:rsidRPr="003C01C5">
        <w:rPr>
          <w:rFonts w:cs="Arial"/>
        </w:rPr>
        <w:t xml:space="preserve"> community halls </w:t>
      </w:r>
      <w:r w:rsidR="00D0394B">
        <w:rPr>
          <w:rFonts w:cs="Arial"/>
        </w:rPr>
        <w:t>where</w:t>
      </w:r>
      <w:r w:rsidR="00523424" w:rsidRPr="003C01C5">
        <w:rPr>
          <w:rFonts w:cs="Arial"/>
        </w:rPr>
        <w:t xml:space="preserve"> a</w:t>
      </w:r>
      <w:r w:rsidR="00A701FD">
        <w:rPr>
          <w:rFonts w:cs="Arial"/>
        </w:rPr>
        <w:t xml:space="preserve"> relatively</w:t>
      </w:r>
      <w:r w:rsidR="00523424" w:rsidRPr="003C01C5">
        <w:rPr>
          <w:rFonts w:cs="Arial"/>
        </w:rPr>
        <w:t xml:space="preserve"> light touch</w:t>
      </w:r>
      <w:r w:rsidR="00D0394B">
        <w:rPr>
          <w:rFonts w:cs="Arial"/>
        </w:rPr>
        <w:t xml:space="preserve"> will be appropriate</w:t>
      </w:r>
      <w:r w:rsidR="00523424" w:rsidRPr="003C01C5">
        <w:rPr>
          <w:rFonts w:cs="Arial"/>
        </w:rPr>
        <w:t>.</w:t>
      </w:r>
    </w:p>
    <w:p w:rsidR="00523424" w:rsidRPr="003C01C5" w:rsidRDefault="00523424" w:rsidP="005273B0">
      <w:pPr>
        <w:jc w:val="both"/>
        <w:rPr>
          <w:rFonts w:cs="Arial"/>
        </w:rPr>
      </w:pPr>
    </w:p>
    <w:p w:rsidR="00D3547D" w:rsidRPr="003C01C5" w:rsidRDefault="00D3547D" w:rsidP="005273B0">
      <w:pPr>
        <w:jc w:val="both"/>
        <w:rPr>
          <w:rStyle w:val="Strong"/>
          <w:rFonts w:eastAsia="Calibri" w:cs="Arial"/>
          <w:color w:val="179379"/>
        </w:rPr>
      </w:pPr>
      <w:r w:rsidRPr="003C01C5">
        <w:rPr>
          <w:rStyle w:val="Strong"/>
          <w:rFonts w:eastAsia="Calibri" w:cs="Arial"/>
          <w:color w:val="179379"/>
        </w:rPr>
        <w:t>Objective Three – improved community access</w:t>
      </w:r>
    </w:p>
    <w:p w:rsidR="00A36C49" w:rsidRDefault="00A36C49" w:rsidP="005273B0">
      <w:pPr>
        <w:jc w:val="both"/>
        <w:rPr>
          <w:rStyle w:val="Strong"/>
          <w:rFonts w:eastAsia="Calibri" w:cs="Arial"/>
          <w:color w:val="179379"/>
        </w:rPr>
      </w:pPr>
    </w:p>
    <w:p w:rsidR="00CE4849" w:rsidRPr="003C01C5" w:rsidRDefault="007800B2" w:rsidP="005273B0">
      <w:pPr>
        <w:jc w:val="both"/>
        <w:rPr>
          <w:rFonts w:cs="Arial"/>
        </w:rPr>
      </w:pPr>
      <w:r>
        <w:rPr>
          <w:rFonts w:cs="Arial"/>
        </w:rPr>
        <w:t>T</w:t>
      </w:r>
      <w:r w:rsidR="00404EE8">
        <w:rPr>
          <w:rFonts w:cs="Arial"/>
        </w:rPr>
        <w:t>he Council’s polic</w:t>
      </w:r>
      <w:r w:rsidR="00D16CC7">
        <w:rPr>
          <w:rFonts w:cs="Arial"/>
        </w:rPr>
        <w:t>y</w:t>
      </w:r>
      <w:r w:rsidR="00810A00">
        <w:rPr>
          <w:rFonts w:cs="Arial"/>
        </w:rPr>
        <w:t xml:space="preserve"> </w:t>
      </w:r>
      <w:r w:rsidR="00D16CC7">
        <w:rPr>
          <w:rFonts w:cs="Arial"/>
        </w:rPr>
        <w:t>has</w:t>
      </w:r>
      <w:r>
        <w:rPr>
          <w:rFonts w:cs="Arial"/>
        </w:rPr>
        <w:t xml:space="preserve"> been to place greater resource into working i</w:t>
      </w:r>
      <w:r w:rsidR="00CE4849">
        <w:rPr>
          <w:rFonts w:cs="Arial"/>
        </w:rPr>
        <w:t xml:space="preserve">n communities </w:t>
      </w:r>
      <w:r>
        <w:rPr>
          <w:rFonts w:cs="Arial"/>
        </w:rPr>
        <w:t xml:space="preserve">with the </w:t>
      </w:r>
      <w:r w:rsidR="00472CFD">
        <w:rPr>
          <w:rFonts w:cs="Arial"/>
        </w:rPr>
        <w:t>greatest need</w:t>
      </w:r>
      <w:r>
        <w:rPr>
          <w:rFonts w:cs="Arial"/>
        </w:rPr>
        <w:t>s</w:t>
      </w:r>
      <w:r w:rsidR="00472CFD">
        <w:rPr>
          <w:rFonts w:cs="Arial"/>
        </w:rPr>
        <w:t xml:space="preserve">. </w:t>
      </w:r>
      <w:r>
        <w:rPr>
          <w:rFonts w:cs="Arial"/>
        </w:rPr>
        <w:t>There are</w:t>
      </w:r>
      <w:r w:rsidR="00CE4849">
        <w:rPr>
          <w:rFonts w:cs="Arial"/>
        </w:rPr>
        <w:t xml:space="preserve"> </w:t>
      </w:r>
      <w:r w:rsidR="004F7BB3">
        <w:rPr>
          <w:rFonts w:cs="Arial"/>
        </w:rPr>
        <w:t>L</w:t>
      </w:r>
      <w:r w:rsidR="00CE4849">
        <w:rPr>
          <w:rFonts w:cs="Arial"/>
        </w:rPr>
        <w:t xml:space="preserve">ocality </w:t>
      </w:r>
      <w:r w:rsidR="004F7BB3">
        <w:rPr>
          <w:rFonts w:cs="Arial"/>
        </w:rPr>
        <w:t>O</w:t>
      </w:r>
      <w:r w:rsidR="00CE4849">
        <w:rPr>
          <w:rFonts w:cs="Arial"/>
        </w:rPr>
        <w:t xml:space="preserve">fficers </w:t>
      </w:r>
      <w:r w:rsidR="00472CFD">
        <w:rPr>
          <w:rFonts w:cs="Arial"/>
        </w:rPr>
        <w:t>in the priority areas (</w:t>
      </w:r>
      <w:r w:rsidR="00CE4849">
        <w:rPr>
          <w:rFonts w:cs="Arial"/>
        </w:rPr>
        <w:t>Blackbird Leys, Rose Hill, Barton, Littlemore, Northway, Wood</w:t>
      </w:r>
      <w:r w:rsidR="008846FC">
        <w:rPr>
          <w:rFonts w:cs="Arial"/>
        </w:rPr>
        <w:t xml:space="preserve"> Farm a</w:t>
      </w:r>
      <w:r w:rsidR="00CE4849">
        <w:rPr>
          <w:rFonts w:cs="Arial"/>
        </w:rPr>
        <w:t>nd Cutteslowe</w:t>
      </w:r>
      <w:r w:rsidR="00472CFD">
        <w:rPr>
          <w:rFonts w:cs="Arial"/>
        </w:rPr>
        <w:t>)</w:t>
      </w:r>
      <w:r w:rsidR="00CE4849">
        <w:rPr>
          <w:rFonts w:cs="Arial"/>
        </w:rPr>
        <w:t>. Their role is to support the delivery of the priori</w:t>
      </w:r>
      <w:r w:rsidR="009544C0">
        <w:rPr>
          <w:rFonts w:cs="Arial"/>
        </w:rPr>
        <w:t>ti</w:t>
      </w:r>
      <w:r w:rsidR="00CE4849">
        <w:rPr>
          <w:rFonts w:cs="Arial"/>
        </w:rPr>
        <w:t xml:space="preserve">es that </w:t>
      </w:r>
      <w:r w:rsidR="008846FC">
        <w:rPr>
          <w:rFonts w:cs="Arial"/>
        </w:rPr>
        <w:t xml:space="preserve">have been agreed with local councillors for each </w:t>
      </w:r>
      <w:r w:rsidR="00CE4849">
        <w:rPr>
          <w:rFonts w:cs="Arial"/>
        </w:rPr>
        <w:t>area</w:t>
      </w:r>
      <w:r w:rsidR="004F7BB3">
        <w:rPr>
          <w:rFonts w:cs="Arial"/>
        </w:rPr>
        <w:t xml:space="preserve"> and </w:t>
      </w:r>
      <w:r>
        <w:rPr>
          <w:rFonts w:cs="Arial"/>
        </w:rPr>
        <w:t xml:space="preserve">to </w:t>
      </w:r>
      <w:r w:rsidR="00CE4849">
        <w:rPr>
          <w:rFonts w:cs="Arial"/>
        </w:rPr>
        <w:t xml:space="preserve">coordinate the </w:t>
      </w:r>
      <w:r w:rsidR="009544C0">
        <w:rPr>
          <w:rFonts w:cs="Arial"/>
        </w:rPr>
        <w:t>C</w:t>
      </w:r>
      <w:r w:rsidR="00CE4849">
        <w:rPr>
          <w:rFonts w:cs="Arial"/>
        </w:rPr>
        <w:t xml:space="preserve">ouncil’s resources </w:t>
      </w:r>
      <w:r w:rsidR="008846FC">
        <w:rPr>
          <w:rFonts w:cs="Arial"/>
        </w:rPr>
        <w:t xml:space="preserve">within these areas </w:t>
      </w:r>
      <w:r w:rsidR="009544C0">
        <w:rPr>
          <w:rFonts w:cs="Arial"/>
        </w:rPr>
        <w:t>to</w:t>
      </w:r>
      <w:r w:rsidR="00CE4849">
        <w:rPr>
          <w:rFonts w:cs="Arial"/>
        </w:rPr>
        <w:t xml:space="preserve"> </w:t>
      </w:r>
      <w:r w:rsidR="008846FC">
        <w:rPr>
          <w:rFonts w:cs="Arial"/>
        </w:rPr>
        <w:t xml:space="preserve">support </w:t>
      </w:r>
      <w:r w:rsidR="009544C0">
        <w:rPr>
          <w:rFonts w:cs="Arial"/>
        </w:rPr>
        <w:t>C</w:t>
      </w:r>
      <w:r w:rsidR="00CE4849">
        <w:rPr>
          <w:rFonts w:cs="Arial"/>
        </w:rPr>
        <w:t xml:space="preserve">ouncillors and </w:t>
      </w:r>
      <w:r w:rsidR="008846FC">
        <w:rPr>
          <w:rFonts w:cs="Arial"/>
        </w:rPr>
        <w:t xml:space="preserve">work with </w:t>
      </w:r>
      <w:r w:rsidR="00CE4849">
        <w:rPr>
          <w:rFonts w:cs="Arial"/>
        </w:rPr>
        <w:t xml:space="preserve">partners to resolve issues. The </w:t>
      </w:r>
      <w:r w:rsidR="00AE2351">
        <w:rPr>
          <w:rFonts w:cs="Arial"/>
        </w:rPr>
        <w:t>L</w:t>
      </w:r>
      <w:r w:rsidR="00CE4849">
        <w:rPr>
          <w:rFonts w:cs="Arial"/>
        </w:rPr>
        <w:t>ocalit</w:t>
      </w:r>
      <w:r w:rsidR="0042698D">
        <w:rPr>
          <w:rFonts w:cs="Arial"/>
        </w:rPr>
        <w:t xml:space="preserve">ies </w:t>
      </w:r>
      <w:r w:rsidR="00AE2351">
        <w:rPr>
          <w:rFonts w:cs="Arial"/>
        </w:rPr>
        <w:t>T</w:t>
      </w:r>
      <w:r w:rsidR="00CE4849">
        <w:rPr>
          <w:rFonts w:cs="Arial"/>
        </w:rPr>
        <w:t xml:space="preserve">eam also </w:t>
      </w:r>
      <w:r w:rsidR="00C43698">
        <w:rPr>
          <w:rFonts w:cs="Arial"/>
        </w:rPr>
        <w:t xml:space="preserve">help </w:t>
      </w:r>
      <w:r>
        <w:rPr>
          <w:rFonts w:cs="Arial"/>
        </w:rPr>
        <w:t xml:space="preserve">to keep </w:t>
      </w:r>
      <w:r w:rsidR="00C43698">
        <w:rPr>
          <w:rFonts w:cs="Arial"/>
        </w:rPr>
        <w:t xml:space="preserve">local people </w:t>
      </w:r>
      <w:r>
        <w:rPr>
          <w:rFonts w:cs="Arial"/>
        </w:rPr>
        <w:t xml:space="preserve">informed about the </w:t>
      </w:r>
      <w:r w:rsidR="008846FC">
        <w:rPr>
          <w:rFonts w:cs="Arial"/>
        </w:rPr>
        <w:t xml:space="preserve">facilities </w:t>
      </w:r>
      <w:r>
        <w:rPr>
          <w:rFonts w:cs="Arial"/>
        </w:rPr>
        <w:t xml:space="preserve">that </w:t>
      </w:r>
      <w:r w:rsidR="008846FC">
        <w:rPr>
          <w:rFonts w:cs="Arial"/>
        </w:rPr>
        <w:t xml:space="preserve">are available to </w:t>
      </w:r>
      <w:r w:rsidR="00C43698">
        <w:rPr>
          <w:rFonts w:cs="Arial"/>
        </w:rPr>
        <w:t xml:space="preserve">them and </w:t>
      </w:r>
      <w:r>
        <w:rPr>
          <w:rFonts w:cs="Arial"/>
        </w:rPr>
        <w:t xml:space="preserve">to </w:t>
      </w:r>
      <w:r w:rsidR="00C43698">
        <w:rPr>
          <w:rFonts w:cs="Arial"/>
        </w:rPr>
        <w:t xml:space="preserve">help community groups </w:t>
      </w:r>
      <w:r w:rsidR="00CE4849">
        <w:rPr>
          <w:rFonts w:cs="Arial"/>
        </w:rPr>
        <w:t xml:space="preserve">find </w:t>
      </w:r>
      <w:r w:rsidR="00C43698">
        <w:rPr>
          <w:rFonts w:cs="Arial"/>
        </w:rPr>
        <w:t xml:space="preserve">suitable </w:t>
      </w:r>
      <w:r w:rsidR="00CE4849">
        <w:rPr>
          <w:rFonts w:cs="Arial"/>
        </w:rPr>
        <w:t>venues. The</w:t>
      </w:r>
      <w:r w:rsidR="004F7BB3">
        <w:rPr>
          <w:rFonts w:cs="Arial"/>
        </w:rPr>
        <w:t xml:space="preserve"> Locality Officers </w:t>
      </w:r>
      <w:r w:rsidR="008846FC">
        <w:rPr>
          <w:rFonts w:cs="Arial"/>
        </w:rPr>
        <w:t xml:space="preserve">are </w:t>
      </w:r>
      <w:r w:rsidR="00C43698">
        <w:rPr>
          <w:rFonts w:cs="Arial"/>
        </w:rPr>
        <w:t>b</w:t>
      </w:r>
      <w:r w:rsidR="00CE4849">
        <w:rPr>
          <w:rFonts w:cs="Arial"/>
        </w:rPr>
        <w:t>ased in community centres</w:t>
      </w:r>
      <w:r>
        <w:rPr>
          <w:rFonts w:cs="Arial"/>
        </w:rPr>
        <w:t xml:space="preserve"> </w:t>
      </w:r>
      <w:r w:rsidR="0042698D">
        <w:rPr>
          <w:rFonts w:cs="Arial"/>
        </w:rPr>
        <w:t xml:space="preserve">around </w:t>
      </w:r>
      <w:r>
        <w:rPr>
          <w:rFonts w:cs="Arial"/>
        </w:rPr>
        <w:t>for</w:t>
      </w:r>
      <w:r w:rsidR="00CE4849">
        <w:rPr>
          <w:rFonts w:cs="Arial"/>
        </w:rPr>
        <w:t xml:space="preserve"> half </w:t>
      </w:r>
      <w:r w:rsidR="009544C0">
        <w:rPr>
          <w:rFonts w:cs="Arial"/>
        </w:rPr>
        <w:t xml:space="preserve">of </w:t>
      </w:r>
      <w:r w:rsidR="00CE4849">
        <w:rPr>
          <w:rFonts w:cs="Arial"/>
        </w:rPr>
        <w:t xml:space="preserve">their working week </w:t>
      </w:r>
      <w:r>
        <w:rPr>
          <w:rFonts w:cs="Arial"/>
        </w:rPr>
        <w:t>with the objective of helping</w:t>
      </w:r>
      <w:r w:rsidR="00CE4849">
        <w:rPr>
          <w:rFonts w:cs="Arial"/>
        </w:rPr>
        <w:t xml:space="preserve"> the centre</w:t>
      </w:r>
      <w:r w:rsidR="009544C0">
        <w:rPr>
          <w:rFonts w:cs="Arial"/>
        </w:rPr>
        <w:t>s</w:t>
      </w:r>
      <w:r>
        <w:rPr>
          <w:rFonts w:cs="Arial"/>
        </w:rPr>
        <w:t xml:space="preserve"> to become</w:t>
      </w:r>
      <w:r w:rsidR="00CE4849">
        <w:rPr>
          <w:rFonts w:cs="Arial"/>
        </w:rPr>
        <w:t xml:space="preserve"> the heart of the community</w:t>
      </w:r>
      <w:r w:rsidR="00AA3827">
        <w:rPr>
          <w:rFonts w:cs="Arial"/>
        </w:rPr>
        <w:t xml:space="preserve">. They will support staff working in the centres with community engagement </w:t>
      </w:r>
      <w:r w:rsidR="00AA3827" w:rsidRPr="00A93D3F">
        <w:rPr>
          <w:rFonts w:cs="Arial"/>
        </w:rPr>
        <w:t>and outreach</w:t>
      </w:r>
      <w:r w:rsidR="00CE4849" w:rsidRPr="00A93D3F">
        <w:rPr>
          <w:rFonts w:cs="Arial"/>
        </w:rPr>
        <w:t>.</w:t>
      </w:r>
      <w:r w:rsidR="00CE4849">
        <w:rPr>
          <w:rFonts w:cs="Arial"/>
        </w:rPr>
        <w:t xml:space="preserve"> </w:t>
      </w:r>
    </w:p>
    <w:p w:rsidR="00CE4849" w:rsidRPr="003C01C5" w:rsidRDefault="00CE4849" w:rsidP="005273B0">
      <w:pPr>
        <w:jc w:val="both"/>
        <w:rPr>
          <w:rFonts w:cs="Arial"/>
        </w:rPr>
      </w:pPr>
    </w:p>
    <w:p w:rsidR="0081696E" w:rsidRPr="003C01C5" w:rsidRDefault="0089321D" w:rsidP="005273B0">
      <w:pPr>
        <w:jc w:val="both"/>
        <w:rPr>
          <w:rFonts w:cs="Arial"/>
        </w:rPr>
      </w:pPr>
      <w:r>
        <w:rPr>
          <w:rFonts w:cs="Arial"/>
        </w:rPr>
        <w:t xml:space="preserve">The transient nature of </w:t>
      </w:r>
      <w:r w:rsidR="0081696E" w:rsidRPr="003C01C5">
        <w:rPr>
          <w:rFonts w:cs="Arial"/>
        </w:rPr>
        <w:t xml:space="preserve">Oxford’s population means that a large number of people will not </w:t>
      </w:r>
      <w:r w:rsidR="009544C0">
        <w:rPr>
          <w:rFonts w:cs="Arial"/>
        </w:rPr>
        <w:t>be aware of</w:t>
      </w:r>
      <w:r w:rsidR="00146386">
        <w:rPr>
          <w:rFonts w:cs="Arial"/>
        </w:rPr>
        <w:t xml:space="preserve"> </w:t>
      </w:r>
      <w:r w:rsidR="0081696E" w:rsidRPr="003C01C5">
        <w:rPr>
          <w:rFonts w:cs="Arial"/>
        </w:rPr>
        <w:t>what community spaces are available and others</w:t>
      </w:r>
      <w:r w:rsidR="009544C0">
        <w:rPr>
          <w:rFonts w:cs="Arial"/>
        </w:rPr>
        <w:t>,</w:t>
      </w:r>
      <w:r w:rsidR="0081696E" w:rsidRPr="003C01C5">
        <w:rPr>
          <w:rFonts w:cs="Arial"/>
        </w:rPr>
        <w:t xml:space="preserve"> for a range of reason</w:t>
      </w:r>
      <w:r w:rsidR="009544C0">
        <w:rPr>
          <w:rFonts w:cs="Arial"/>
        </w:rPr>
        <w:t>s,</w:t>
      </w:r>
      <w:r w:rsidR="0081696E" w:rsidRPr="003C01C5">
        <w:rPr>
          <w:rFonts w:cs="Arial"/>
        </w:rPr>
        <w:t xml:space="preserve"> </w:t>
      </w:r>
      <w:r w:rsidR="00F008D9">
        <w:rPr>
          <w:rFonts w:cs="Arial"/>
        </w:rPr>
        <w:t xml:space="preserve">will </w:t>
      </w:r>
      <w:r w:rsidR="0081696E" w:rsidRPr="003C01C5">
        <w:rPr>
          <w:rFonts w:cs="Arial"/>
        </w:rPr>
        <w:t xml:space="preserve">either not want to access them or </w:t>
      </w:r>
      <w:r w:rsidR="009544C0">
        <w:rPr>
          <w:rFonts w:cs="Arial"/>
        </w:rPr>
        <w:t>feel</w:t>
      </w:r>
      <w:r w:rsidR="00146386">
        <w:rPr>
          <w:rFonts w:cs="Arial"/>
        </w:rPr>
        <w:t xml:space="preserve"> </w:t>
      </w:r>
      <w:r w:rsidR="0081696E" w:rsidRPr="003C01C5">
        <w:rPr>
          <w:rFonts w:cs="Arial"/>
        </w:rPr>
        <w:t xml:space="preserve">that the community centre is not for them. The </w:t>
      </w:r>
      <w:r w:rsidR="009544C0">
        <w:rPr>
          <w:rFonts w:cs="Arial"/>
        </w:rPr>
        <w:t>C</w:t>
      </w:r>
      <w:r w:rsidR="0081696E" w:rsidRPr="003C01C5">
        <w:rPr>
          <w:rFonts w:cs="Arial"/>
        </w:rPr>
        <w:t>ouncil will take a</w:t>
      </w:r>
      <w:r w:rsidR="008846FC">
        <w:rPr>
          <w:rFonts w:cs="Arial"/>
        </w:rPr>
        <w:t>n</w:t>
      </w:r>
      <w:r w:rsidR="0081696E" w:rsidRPr="003C01C5">
        <w:rPr>
          <w:rFonts w:cs="Arial"/>
        </w:rPr>
        <w:t xml:space="preserve"> active role in promoting the community offer and target</w:t>
      </w:r>
      <w:r w:rsidR="008846FC">
        <w:rPr>
          <w:rFonts w:cs="Arial"/>
        </w:rPr>
        <w:t>ing</w:t>
      </w:r>
      <w:r w:rsidR="0081696E" w:rsidRPr="003C01C5">
        <w:rPr>
          <w:rFonts w:cs="Arial"/>
        </w:rPr>
        <w:t xml:space="preserve"> promotion</w:t>
      </w:r>
      <w:r w:rsidR="008846FC">
        <w:rPr>
          <w:rFonts w:cs="Arial"/>
        </w:rPr>
        <w:t>s</w:t>
      </w:r>
      <w:r w:rsidR="0081696E" w:rsidRPr="003C01C5">
        <w:rPr>
          <w:rFonts w:cs="Arial"/>
        </w:rPr>
        <w:t xml:space="preserve"> at underrepresented groups.</w:t>
      </w:r>
      <w:r w:rsidR="008846FC">
        <w:rPr>
          <w:rFonts w:cs="Arial"/>
        </w:rPr>
        <w:t xml:space="preserve"> </w:t>
      </w:r>
      <w:r w:rsidR="0081696E" w:rsidRPr="003C01C5">
        <w:rPr>
          <w:rFonts w:cs="Arial"/>
        </w:rPr>
        <w:t>One way this will be</w:t>
      </w:r>
      <w:r w:rsidR="009544C0">
        <w:rPr>
          <w:rFonts w:cs="Arial"/>
        </w:rPr>
        <w:t xml:space="preserve"> fulfilled</w:t>
      </w:r>
      <w:r w:rsidR="0081696E" w:rsidRPr="003C01C5">
        <w:rPr>
          <w:rFonts w:cs="Arial"/>
        </w:rPr>
        <w:t xml:space="preserve"> is by having an improved website that promotes not only community hubs and community halls but also community rooms</w:t>
      </w:r>
      <w:r w:rsidR="002B37BC">
        <w:rPr>
          <w:rFonts w:cs="Arial"/>
        </w:rPr>
        <w:t xml:space="preserve"> </w:t>
      </w:r>
      <w:r w:rsidR="00963E8B">
        <w:rPr>
          <w:rFonts w:cs="Arial"/>
        </w:rPr>
        <w:t xml:space="preserve">and </w:t>
      </w:r>
      <w:r w:rsidR="002B37BC">
        <w:rPr>
          <w:rFonts w:cs="Arial"/>
        </w:rPr>
        <w:t>sports pavilions</w:t>
      </w:r>
      <w:r w:rsidR="0081696E" w:rsidRPr="003C01C5">
        <w:rPr>
          <w:rFonts w:cs="Arial"/>
        </w:rPr>
        <w:t xml:space="preserve">. </w:t>
      </w:r>
    </w:p>
    <w:p w:rsidR="0081696E" w:rsidRPr="003C01C5" w:rsidRDefault="0081696E" w:rsidP="005273B0">
      <w:pPr>
        <w:jc w:val="both"/>
        <w:rPr>
          <w:rFonts w:cs="Arial"/>
        </w:rPr>
      </w:pPr>
    </w:p>
    <w:p w:rsidR="0081696E" w:rsidRPr="003C01C5" w:rsidRDefault="00A12B90" w:rsidP="005273B0">
      <w:pPr>
        <w:jc w:val="both"/>
        <w:rPr>
          <w:rFonts w:cs="Arial"/>
        </w:rPr>
      </w:pPr>
      <w:r w:rsidRPr="003C01C5">
        <w:rPr>
          <w:rFonts w:cs="Arial"/>
        </w:rPr>
        <w:t xml:space="preserve">The strategy recognises that </w:t>
      </w:r>
      <w:r w:rsidR="001A5056">
        <w:rPr>
          <w:rFonts w:cs="Arial"/>
        </w:rPr>
        <w:t xml:space="preserve">some </w:t>
      </w:r>
      <w:r w:rsidRPr="003C01C5">
        <w:rPr>
          <w:rFonts w:cs="Arial"/>
        </w:rPr>
        <w:t xml:space="preserve">people now expect to be able to book services online. The </w:t>
      </w:r>
      <w:r w:rsidR="009544C0">
        <w:rPr>
          <w:rFonts w:cs="Arial"/>
        </w:rPr>
        <w:t>C</w:t>
      </w:r>
      <w:r w:rsidRPr="003C01C5">
        <w:rPr>
          <w:rFonts w:cs="Arial"/>
        </w:rPr>
        <w:t xml:space="preserve">ouncil will introduce an online booking and payment system at the centres it manages. This has the additional benefit of enabling usage data and </w:t>
      </w:r>
      <w:r w:rsidR="008846FC">
        <w:rPr>
          <w:rFonts w:cs="Arial"/>
        </w:rPr>
        <w:t xml:space="preserve">will </w:t>
      </w:r>
      <w:r w:rsidRPr="003C01C5">
        <w:rPr>
          <w:rFonts w:cs="Arial"/>
        </w:rPr>
        <w:t xml:space="preserve">help </w:t>
      </w:r>
      <w:r w:rsidR="008846FC">
        <w:rPr>
          <w:rFonts w:cs="Arial"/>
        </w:rPr>
        <w:t xml:space="preserve">us </w:t>
      </w:r>
      <w:r w:rsidRPr="003C01C5">
        <w:rPr>
          <w:rFonts w:cs="Arial"/>
        </w:rPr>
        <w:t xml:space="preserve">to market the centres. We will explore how the usage of the system can be extended to help people </w:t>
      </w:r>
      <w:r w:rsidR="00EB5570">
        <w:rPr>
          <w:rFonts w:cs="Arial"/>
        </w:rPr>
        <w:t>book community centres across the city.</w:t>
      </w:r>
    </w:p>
    <w:p w:rsidR="00A12B90" w:rsidRPr="003C01C5" w:rsidRDefault="00A12B90" w:rsidP="005273B0">
      <w:pPr>
        <w:jc w:val="both"/>
        <w:rPr>
          <w:rFonts w:cs="Arial"/>
        </w:rPr>
      </w:pPr>
    </w:p>
    <w:p w:rsidR="00A12B90" w:rsidRPr="003C01C5" w:rsidRDefault="00A12B90" w:rsidP="005273B0">
      <w:pPr>
        <w:jc w:val="both"/>
        <w:rPr>
          <w:rFonts w:cs="Arial"/>
        </w:rPr>
      </w:pPr>
      <w:r w:rsidRPr="003C01C5">
        <w:rPr>
          <w:rFonts w:cs="Arial"/>
        </w:rPr>
        <w:t xml:space="preserve">This data and improved customer feedback also helps to inform what activities are provided and at what times. </w:t>
      </w:r>
    </w:p>
    <w:p w:rsidR="00404EE8" w:rsidRDefault="00404EE8" w:rsidP="005273B0">
      <w:pPr>
        <w:jc w:val="both"/>
        <w:rPr>
          <w:rFonts w:cs="Arial"/>
        </w:rPr>
      </w:pPr>
    </w:p>
    <w:p w:rsidR="00B61FA0" w:rsidRDefault="00B61FA0" w:rsidP="005273B0">
      <w:pPr>
        <w:jc w:val="both"/>
        <w:rPr>
          <w:rFonts w:cs="Arial"/>
        </w:rPr>
      </w:pPr>
    </w:p>
    <w:p w:rsidR="00B61FA0" w:rsidRPr="003C01C5" w:rsidRDefault="00B61FA0" w:rsidP="005273B0">
      <w:pPr>
        <w:jc w:val="both"/>
        <w:rPr>
          <w:rFonts w:cs="Arial"/>
        </w:rPr>
      </w:pPr>
    </w:p>
    <w:p w:rsidR="009B7F60" w:rsidRPr="003C01C5" w:rsidRDefault="00DB6CD8" w:rsidP="005273B0">
      <w:pPr>
        <w:jc w:val="both"/>
        <w:rPr>
          <w:rFonts w:cs="Arial"/>
          <w:b/>
          <w:color w:val="179379"/>
        </w:rPr>
      </w:pPr>
      <w:r>
        <w:rPr>
          <w:rStyle w:val="Strong"/>
          <w:rFonts w:eastAsia="Calibri" w:cs="Arial"/>
          <w:color w:val="179379"/>
        </w:rPr>
        <w:lastRenderedPageBreak/>
        <w:t>8</w:t>
      </w:r>
      <w:r w:rsidR="00287EBA" w:rsidRPr="003C01C5">
        <w:rPr>
          <w:rStyle w:val="Strong"/>
          <w:rFonts w:eastAsia="Calibri" w:cs="Arial"/>
          <w:color w:val="179379"/>
        </w:rPr>
        <w:t>.</w:t>
      </w:r>
      <w:r w:rsidR="00287EBA" w:rsidRPr="003C01C5">
        <w:rPr>
          <w:rStyle w:val="Strong"/>
          <w:rFonts w:eastAsia="Calibri" w:cs="Arial"/>
          <w:color w:val="179379"/>
        </w:rPr>
        <w:tab/>
      </w:r>
      <w:r w:rsidR="00DD7B22" w:rsidRPr="003C01C5">
        <w:rPr>
          <w:rFonts w:cs="Arial"/>
          <w:b/>
          <w:color w:val="179379"/>
        </w:rPr>
        <w:t>Demonstrating the difference</w:t>
      </w:r>
    </w:p>
    <w:p w:rsidR="009B7F60" w:rsidRPr="003C01C5" w:rsidRDefault="009B7F60" w:rsidP="005273B0">
      <w:pPr>
        <w:jc w:val="both"/>
        <w:rPr>
          <w:rFonts w:cs="Arial"/>
        </w:rPr>
      </w:pPr>
    </w:p>
    <w:p w:rsidR="00394FC0" w:rsidRDefault="009B7F60" w:rsidP="00B61FA0">
      <w:r w:rsidRPr="003C01C5">
        <w:t xml:space="preserve">We will develop a manageable number of measures that will help us to </w:t>
      </w:r>
      <w:r w:rsidR="0003637E" w:rsidRPr="003C01C5">
        <w:t xml:space="preserve">track </w:t>
      </w:r>
      <w:r w:rsidR="004C3322" w:rsidRPr="003C01C5">
        <w:t>the</w:t>
      </w:r>
      <w:r w:rsidR="00B61FA0">
        <w:t xml:space="preserve"> </w:t>
      </w:r>
      <w:r w:rsidR="00C348AD">
        <w:t>s</w:t>
      </w:r>
      <w:r w:rsidRPr="003C01C5">
        <w:t>uccess of the strategy</w:t>
      </w:r>
      <w:r w:rsidR="00815279">
        <w:t xml:space="preserve">. </w:t>
      </w:r>
      <w:r w:rsidR="00811A44">
        <w:t xml:space="preserve">The below are measures we will use in </w:t>
      </w:r>
      <w:r w:rsidR="00B926FB">
        <w:t>C</w:t>
      </w:r>
      <w:r w:rsidR="00811A44">
        <w:t>ouncil managed centres and in collaboration with the Community Associa</w:t>
      </w:r>
      <w:r w:rsidR="00B61FA0">
        <w:t xml:space="preserve">tions we will seek to develop a </w:t>
      </w:r>
      <w:r w:rsidR="00811A44">
        <w:t xml:space="preserve">mutually agreed set of measures for the centres managed by Associations. </w:t>
      </w:r>
      <w:r w:rsidR="00815279">
        <w:t>Where more data is needed to be able to set measures we will use the first year of the strategy establish the baseline</w:t>
      </w:r>
      <w:r w:rsidR="00AE2351">
        <w:t>.</w:t>
      </w:r>
    </w:p>
    <w:p w:rsidR="003A6828" w:rsidRPr="003C01C5" w:rsidRDefault="003A6828" w:rsidP="00AE2351">
      <w:pPr>
        <w:ind w:left="720" w:hanging="720"/>
        <w:jc w:val="both"/>
        <w:rPr>
          <w:rFonts w:cs="Arial"/>
        </w:rPr>
      </w:pPr>
    </w:p>
    <w:tbl>
      <w:tblPr>
        <w:tblStyle w:val="TableGrid"/>
        <w:tblW w:w="10206" w:type="dxa"/>
        <w:tblInd w:w="-601" w:type="dxa"/>
        <w:tblLook w:val="04A0" w:firstRow="1" w:lastRow="0" w:firstColumn="1" w:lastColumn="0" w:noHBand="0" w:noVBand="1"/>
      </w:tblPr>
      <w:tblGrid>
        <w:gridCol w:w="709"/>
        <w:gridCol w:w="4111"/>
        <w:gridCol w:w="1843"/>
        <w:gridCol w:w="1701"/>
        <w:gridCol w:w="1842"/>
      </w:tblGrid>
      <w:tr w:rsidR="00B40101" w:rsidRPr="00B61FA0" w:rsidTr="009D47A6">
        <w:tc>
          <w:tcPr>
            <w:tcW w:w="709" w:type="dxa"/>
            <w:shd w:val="clear" w:color="auto" w:fill="E5DFEC" w:themeFill="accent4" w:themeFillTint="33"/>
          </w:tcPr>
          <w:p w:rsidR="00B40101" w:rsidRPr="00B61FA0" w:rsidRDefault="00B40101" w:rsidP="005273B0">
            <w:pPr>
              <w:jc w:val="both"/>
              <w:rPr>
                <w:rFonts w:cs="Arial"/>
                <w:b/>
              </w:rPr>
            </w:pPr>
            <w:r w:rsidRPr="00B61FA0">
              <w:rPr>
                <w:rFonts w:cs="Arial"/>
                <w:b/>
              </w:rPr>
              <w:t>Ref</w:t>
            </w:r>
          </w:p>
        </w:tc>
        <w:tc>
          <w:tcPr>
            <w:tcW w:w="4111" w:type="dxa"/>
            <w:shd w:val="clear" w:color="auto" w:fill="E5DFEC" w:themeFill="accent4" w:themeFillTint="33"/>
          </w:tcPr>
          <w:p w:rsidR="00B40101" w:rsidRPr="00B61FA0" w:rsidRDefault="00B40101" w:rsidP="005273B0">
            <w:pPr>
              <w:jc w:val="both"/>
              <w:rPr>
                <w:rFonts w:cs="Arial"/>
                <w:b/>
              </w:rPr>
            </w:pPr>
            <w:r w:rsidRPr="00B61FA0">
              <w:rPr>
                <w:rFonts w:cs="Arial"/>
                <w:b/>
              </w:rPr>
              <w:t xml:space="preserve">Measure </w:t>
            </w:r>
          </w:p>
        </w:tc>
        <w:tc>
          <w:tcPr>
            <w:tcW w:w="1843" w:type="dxa"/>
            <w:shd w:val="clear" w:color="auto" w:fill="E5DFEC" w:themeFill="accent4" w:themeFillTint="33"/>
          </w:tcPr>
          <w:p w:rsidR="00B40101" w:rsidRPr="00B61FA0" w:rsidRDefault="00B40101" w:rsidP="00963E8B">
            <w:pPr>
              <w:jc w:val="both"/>
              <w:rPr>
                <w:rFonts w:cs="Arial"/>
                <w:b/>
              </w:rPr>
            </w:pPr>
            <w:r w:rsidRPr="00B61FA0">
              <w:rPr>
                <w:rFonts w:cs="Arial"/>
                <w:b/>
              </w:rPr>
              <w:t>201</w:t>
            </w:r>
            <w:r w:rsidR="00963E8B" w:rsidRPr="00B61FA0">
              <w:rPr>
                <w:rFonts w:cs="Arial"/>
                <w:b/>
              </w:rPr>
              <w:t>6</w:t>
            </w:r>
            <w:r w:rsidRPr="00B61FA0">
              <w:rPr>
                <w:rFonts w:cs="Arial"/>
                <w:b/>
              </w:rPr>
              <w:t xml:space="preserve"> </w:t>
            </w:r>
          </w:p>
        </w:tc>
        <w:tc>
          <w:tcPr>
            <w:tcW w:w="1701" w:type="dxa"/>
            <w:shd w:val="clear" w:color="auto" w:fill="E5DFEC" w:themeFill="accent4" w:themeFillTint="33"/>
          </w:tcPr>
          <w:p w:rsidR="00B40101" w:rsidRPr="00B61FA0" w:rsidRDefault="00B40101" w:rsidP="00963E8B">
            <w:pPr>
              <w:jc w:val="both"/>
              <w:rPr>
                <w:rFonts w:cs="Arial"/>
                <w:b/>
              </w:rPr>
            </w:pPr>
            <w:r w:rsidRPr="00B61FA0">
              <w:rPr>
                <w:rFonts w:cs="Arial"/>
                <w:b/>
              </w:rPr>
              <w:t>201</w:t>
            </w:r>
            <w:r w:rsidR="00963E8B" w:rsidRPr="00B61FA0">
              <w:rPr>
                <w:rFonts w:cs="Arial"/>
                <w:b/>
              </w:rPr>
              <w:t>7</w:t>
            </w:r>
          </w:p>
        </w:tc>
        <w:tc>
          <w:tcPr>
            <w:tcW w:w="1842" w:type="dxa"/>
            <w:shd w:val="clear" w:color="auto" w:fill="E5DFEC" w:themeFill="accent4" w:themeFillTint="33"/>
          </w:tcPr>
          <w:p w:rsidR="00B40101" w:rsidRPr="00B61FA0" w:rsidRDefault="00B40101" w:rsidP="005273B0">
            <w:pPr>
              <w:jc w:val="both"/>
              <w:rPr>
                <w:rFonts w:cs="Arial"/>
                <w:b/>
              </w:rPr>
            </w:pPr>
            <w:r w:rsidRPr="00B61FA0">
              <w:rPr>
                <w:rFonts w:cs="Arial"/>
                <w:b/>
              </w:rPr>
              <w:t>2020 target</w:t>
            </w:r>
          </w:p>
        </w:tc>
      </w:tr>
      <w:tr w:rsidR="00B40101" w:rsidRPr="00B61FA0" w:rsidTr="009D47A6">
        <w:tc>
          <w:tcPr>
            <w:tcW w:w="709" w:type="dxa"/>
          </w:tcPr>
          <w:p w:rsidR="00B40101" w:rsidRPr="00B61FA0" w:rsidRDefault="00B40101" w:rsidP="005273B0">
            <w:pPr>
              <w:jc w:val="both"/>
              <w:rPr>
                <w:rFonts w:cs="Arial"/>
              </w:rPr>
            </w:pPr>
            <w:r w:rsidRPr="00B61FA0">
              <w:rPr>
                <w:rFonts w:cs="Arial"/>
              </w:rPr>
              <w:t>CC1</w:t>
            </w:r>
          </w:p>
        </w:tc>
        <w:tc>
          <w:tcPr>
            <w:tcW w:w="4111" w:type="dxa"/>
          </w:tcPr>
          <w:p w:rsidR="00B40101" w:rsidRPr="00B61FA0" w:rsidRDefault="00B40101" w:rsidP="005273B0">
            <w:pPr>
              <w:jc w:val="both"/>
              <w:rPr>
                <w:rFonts w:cs="Arial"/>
              </w:rPr>
            </w:pPr>
            <w:r w:rsidRPr="00B61FA0">
              <w:rPr>
                <w:rFonts w:cs="Arial"/>
              </w:rPr>
              <w:t>Usage of our community centres</w:t>
            </w:r>
          </w:p>
        </w:tc>
        <w:tc>
          <w:tcPr>
            <w:tcW w:w="1843" w:type="dxa"/>
          </w:tcPr>
          <w:p w:rsidR="00B40101" w:rsidRPr="00B61FA0" w:rsidRDefault="00963E8B" w:rsidP="00963E8B">
            <w:pPr>
              <w:jc w:val="both"/>
              <w:rPr>
                <w:rFonts w:cs="Arial"/>
              </w:rPr>
            </w:pPr>
            <w:r w:rsidRPr="00B61FA0">
              <w:rPr>
                <w:rFonts w:cs="Arial"/>
              </w:rPr>
              <w:t>Establish base</w:t>
            </w:r>
            <w:r w:rsidR="00B40101" w:rsidRPr="00B61FA0">
              <w:rPr>
                <w:rFonts w:cs="Arial"/>
              </w:rPr>
              <w:t>line</w:t>
            </w:r>
          </w:p>
        </w:tc>
        <w:tc>
          <w:tcPr>
            <w:tcW w:w="1701" w:type="dxa"/>
          </w:tcPr>
          <w:p w:rsidR="00B40101" w:rsidRPr="00B61FA0" w:rsidRDefault="00B40101" w:rsidP="005273B0">
            <w:pPr>
              <w:jc w:val="both"/>
              <w:rPr>
                <w:rFonts w:cs="Arial"/>
              </w:rPr>
            </w:pPr>
            <w:r w:rsidRPr="00B61FA0">
              <w:rPr>
                <w:rFonts w:cs="Arial"/>
              </w:rPr>
              <w:t>20% increase</w:t>
            </w:r>
          </w:p>
        </w:tc>
        <w:tc>
          <w:tcPr>
            <w:tcW w:w="1842" w:type="dxa"/>
          </w:tcPr>
          <w:p w:rsidR="00B40101" w:rsidRPr="00B61FA0" w:rsidRDefault="00B40101" w:rsidP="005273B0">
            <w:pPr>
              <w:jc w:val="both"/>
              <w:rPr>
                <w:rFonts w:cs="Arial"/>
              </w:rPr>
            </w:pPr>
            <w:r w:rsidRPr="00B61FA0">
              <w:rPr>
                <w:rFonts w:cs="Arial"/>
              </w:rPr>
              <w:t>20% increase</w:t>
            </w:r>
          </w:p>
        </w:tc>
      </w:tr>
      <w:tr w:rsidR="00B40101" w:rsidRPr="00B61FA0" w:rsidTr="009D47A6">
        <w:tc>
          <w:tcPr>
            <w:tcW w:w="709" w:type="dxa"/>
          </w:tcPr>
          <w:p w:rsidR="00B40101" w:rsidRPr="00B61FA0" w:rsidRDefault="00B40101" w:rsidP="005273B0">
            <w:pPr>
              <w:jc w:val="both"/>
              <w:rPr>
                <w:rFonts w:cs="Arial"/>
              </w:rPr>
            </w:pPr>
            <w:r w:rsidRPr="00B61FA0">
              <w:rPr>
                <w:rFonts w:cs="Arial"/>
              </w:rPr>
              <w:t>CC2</w:t>
            </w:r>
          </w:p>
        </w:tc>
        <w:tc>
          <w:tcPr>
            <w:tcW w:w="4111" w:type="dxa"/>
          </w:tcPr>
          <w:p w:rsidR="00B40101" w:rsidRPr="00B61FA0" w:rsidRDefault="00B40101" w:rsidP="009D47A6">
            <w:pPr>
              <w:ind w:right="-533"/>
              <w:jc w:val="both"/>
              <w:rPr>
                <w:rFonts w:cs="Arial"/>
              </w:rPr>
            </w:pPr>
            <w:r w:rsidRPr="00B61FA0">
              <w:rPr>
                <w:rFonts w:cs="Arial"/>
              </w:rPr>
              <w:t>Number of sessions in our community centres</w:t>
            </w:r>
          </w:p>
        </w:tc>
        <w:tc>
          <w:tcPr>
            <w:tcW w:w="1843" w:type="dxa"/>
          </w:tcPr>
          <w:p w:rsidR="00B40101" w:rsidRPr="00B61FA0" w:rsidRDefault="00B0676D" w:rsidP="005273B0">
            <w:pPr>
              <w:jc w:val="both"/>
              <w:rPr>
                <w:rFonts w:cs="Arial"/>
              </w:rPr>
            </w:pPr>
            <w:r w:rsidRPr="00B61FA0">
              <w:rPr>
                <w:rFonts w:cs="Arial"/>
              </w:rPr>
              <w:t>c</w:t>
            </w:r>
            <w:r w:rsidR="00B40101" w:rsidRPr="00B61FA0">
              <w:rPr>
                <w:rFonts w:cs="Arial"/>
              </w:rPr>
              <w:t>22,000</w:t>
            </w:r>
          </w:p>
        </w:tc>
        <w:tc>
          <w:tcPr>
            <w:tcW w:w="1701" w:type="dxa"/>
          </w:tcPr>
          <w:p w:rsidR="00B40101" w:rsidRPr="00B61FA0" w:rsidRDefault="00B40101" w:rsidP="005273B0">
            <w:pPr>
              <w:jc w:val="both"/>
              <w:rPr>
                <w:rFonts w:cs="Arial"/>
              </w:rPr>
            </w:pPr>
            <w:r w:rsidRPr="00B61FA0">
              <w:rPr>
                <w:rFonts w:cs="Arial"/>
              </w:rPr>
              <w:t>25,000</w:t>
            </w:r>
          </w:p>
        </w:tc>
        <w:tc>
          <w:tcPr>
            <w:tcW w:w="1842" w:type="dxa"/>
          </w:tcPr>
          <w:p w:rsidR="00B40101" w:rsidRPr="00B61FA0" w:rsidRDefault="008846FC" w:rsidP="005273B0">
            <w:pPr>
              <w:jc w:val="both"/>
              <w:rPr>
                <w:rFonts w:cs="Arial"/>
              </w:rPr>
            </w:pPr>
            <w:r w:rsidRPr="00B61FA0">
              <w:rPr>
                <w:rFonts w:cs="Arial"/>
              </w:rPr>
              <w:t>30</w:t>
            </w:r>
            <w:r w:rsidR="00B40101" w:rsidRPr="00B61FA0">
              <w:rPr>
                <w:rFonts w:cs="Arial"/>
              </w:rPr>
              <w:t>,000</w:t>
            </w:r>
          </w:p>
        </w:tc>
      </w:tr>
      <w:tr w:rsidR="00B40101" w:rsidRPr="00B61FA0" w:rsidTr="009D47A6">
        <w:tc>
          <w:tcPr>
            <w:tcW w:w="709" w:type="dxa"/>
          </w:tcPr>
          <w:p w:rsidR="00B40101" w:rsidRPr="00B61FA0" w:rsidRDefault="00B40101" w:rsidP="005273B0">
            <w:pPr>
              <w:jc w:val="both"/>
              <w:rPr>
                <w:rFonts w:cs="Arial"/>
              </w:rPr>
            </w:pPr>
            <w:r w:rsidRPr="00B61FA0">
              <w:rPr>
                <w:rFonts w:cs="Arial"/>
              </w:rPr>
              <w:t>CC3</w:t>
            </w:r>
          </w:p>
        </w:tc>
        <w:tc>
          <w:tcPr>
            <w:tcW w:w="4111" w:type="dxa"/>
          </w:tcPr>
          <w:p w:rsidR="00B40101" w:rsidRPr="00B61FA0" w:rsidRDefault="00B0676D" w:rsidP="005273B0">
            <w:pPr>
              <w:jc w:val="both"/>
              <w:rPr>
                <w:rFonts w:cs="Arial"/>
              </w:rPr>
            </w:pPr>
            <w:r w:rsidRPr="00B61FA0">
              <w:rPr>
                <w:rFonts w:cs="Arial"/>
              </w:rPr>
              <w:t>Number</w:t>
            </w:r>
            <w:r w:rsidR="00B40101" w:rsidRPr="00B61FA0">
              <w:rPr>
                <w:rFonts w:cs="Arial"/>
              </w:rPr>
              <w:t xml:space="preserve"> of sessions targeting health improvement  </w:t>
            </w:r>
          </w:p>
        </w:tc>
        <w:tc>
          <w:tcPr>
            <w:tcW w:w="1843" w:type="dxa"/>
          </w:tcPr>
          <w:p w:rsidR="00B40101" w:rsidRPr="00B61FA0" w:rsidRDefault="00B40101" w:rsidP="00963E8B">
            <w:pPr>
              <w:jc w:val="both"/>
              <w:rPr>
                <w:rFonts w:cs="Arial"/>
              </w:rPr>
            </w:pPr>
            <w:r w:rsidRPr="00B61FA0">
              <w:rPr>
                <w:rFonts w:cs="Arial"/>
              </w:rPr>
              <w:t>Establish baseline</w:t>
            </w:r>
          </w:p>
        </w:tc>
        <w:tc>
          <w:tcPr>
            <w:tcW w:w="1701" w:type="dxa"/>
          </w:tcPr>
          <w:p w:rsidR="00B40101" w:rsidRPr="00B61FA0" w:rsidRDefault="00B40101" w:rsidP="005273B0">
            <w:pPr>
              <w:jc w:val="both"/>
              <w:rPr>
                <w:rFonts w:cs="Arial"/>
              </w:rPr>
            </w:pPr>
            <w:r w:rsidRPr="00B61FA0">
              <w:rPr>
                <w:rFonts w:cs="Arial"/>
              </w:rPr>
              <w:t>Increase by 5%</w:t>
            </w:r>
          </w:p>
        </w:tc>
        <w:tc>
          <w:tcPr>
            <w:tcW w:w="1842" w:type="dxa"/>
          </w:tcPr>
          <w:p w:rsidR="00B40101" w:rsidRPr="00B61FA0" w:rsidRDefault="00B40101" w:rsidP="005273B0">
            <w:pPr>
              <w:jc w:val="both"/>
              <w:rPr>
                <w:rFonts w:cs="Arial"/>
              </w:rPr>
            </w:pPr>
            <w:r w:rsidRPr="00B61FA0">
              <w:rPr>
                <w:rFonts w:cs="Arial"/>
              </w:rPr>
              <w:t>Increase by 5%</w:t>
            </w:r>
          </w:p>
        </w:tc>
      </w:tr>
      <w:tr w:rsidR="00B0676D" w:rsidRPr="00B61FA0" w:rsidTr="009D47A6">
        <w:trPr>
          <w:trHeight w:val="489"/>
        </w:trPr>
        <w:tc>
          <w:tcPr>
            <w:tcW w:w="709" w:type="dxa"/>
          </w:tcPr>
          <w:p w:rsidR="00B0676D" w:rsidRPr="00B61FA0" w:rsidRDefault="00B0676D" w:rsidP="005273B0">
            <w:pPr>
              <w:jc w:val="both"/>
              <w:rPr>
                <w:rFonts w:cs="Arial"/>
              </w:rPr>
            </w:pPr>
            <w:r w:rsidRPr="00B61FA0">
              <w:rPr>
                <w:rFonts w:cs="Arial"/>
              </w:rPr>
              <w:t>CC4</w:t>
            </w:r>
          </w:p>
        </w:tc>
        <w:tc>
          <w:tcPr>
            <w:tcW w:w="4111" w:type="dxa"/>
          </w:tcPr>
          <w:p w:rsidR="00B0676D" w:rsidRPr="00B61FA0" w:rsidRDefault="00B0676D" w:rsidP="005273B0">
            <w:pPr>
              <w:jc w:val="both"/>
              <w:rPr>
                <w:rFonts w:cs="Arial"/>
              </w:rPr>
            </w:pPr>
            <w:r w:rsidRPr="00B61FA0">
              <w:rPr>
                <w:rFonts w:cs="Arial"/>
              </w:rPr>
              <w:t xml:space="preserve">Number of sessions supporting targeting improving skills  </w:t>
            </w:r>
          </w:p>
        </w:tc>
        <w:tc>
          <w:tcPr>
            <w:tcW w:w="1843" w:type="dxa"/>
          </w:tcPr>
          <w:p w:rsidR="00B0676D" w:rsidRPr="00B61FA0" w:rsidRDefault="00963E8B" w:rsidP="005273B0">
            <w:pPr>
              <w:jc w:val="both"/>
              <w:rPr>
                <w:rFonts w:cs="Arial"/>
              </w:rPr>
            </w:pPr>
            <w:r w:rsidRPr="00B61FA0">
              <w:rPr>
                <w:rFonts w:cs="Arial"/>
              </w:rPr>
              <w:t>Establish base</w:t>
            </w:r>
            <w:r w:rsidR="00B0676D" w:rsidRPr="00B61FA0">
              <w:rPr>
                <w:rFonts w:cs="Arial"/>
              </w:rPr>
              <w:t>line</w:t>
            </w:r>
          </w:p>
        </w:tc>
        <w:tc>
          <w:tcPr>
            <w:tcW w:w="1701" w:type="dxa"/>
          </w:tcPr>
          <w:p w:rsidR="00B0676D" w:rsidRPr="00B61FA0" w:rsidRDefault="00B0676D" w:rsidP="005273B0">
            <w:pPr>
              <w:jc w:val="both"/>
              <w:rPr>
                <w:rFonts w:cs="Arial"/>
              </w:rPr>
            </w:pPr>
            <w:r w:rsidRPr="00B61FA0">
              <w:rPr>
                <w:rFonts w:cs="Arial"/>
              </w:rPr>
              <w:t>Increase by 5%</w:t>
            </w:r>
          </w:p>
        </w:tc>
        <w:tc>
          <w:tcPr>
            <w:tcW w:w="1842" w:type="dxa"/>
          </w:tcPr>
          <w:p w:rsidR="00B0676D" w:rsidRPr="00B61FA0" w:rsidRDefault="00B0676D" w:rsidP="005273B0">
            <w:pPr>
              <w:jc w:val="both"/>
              <w:rPr>
                <w:rFonts w:cs="Arial"/>
              </w:rPr>
            </w:pPr>
            <w:r w:rsidRPr="00B61FA0">
              <w:rPr>
                <w:rFonts w:cs="Arial"/>
              </w:rPr>
              <w:t>Increase by 5%</w:t>
            </w:r>
          </w:p>
        </w:tc>
      </w:tr>
      <w:tr w:rsidR="00B0676D" w:rsidRPr="00B61FA0" w:rsidTr="009D47A6">
        <w:trPr>
          <w:trHeight w:val="377"/>
        </w:trPr>
        <w:tc>
          <w:tcPr>
            <w:tcW w:w="709" w:type="dxa"/>
          </w:tcPr>
          <w:p w:rsidR="00B0676D" w:rsidRPr="00B61FA0" w:rsidRDefault="00B0676D" w:rsidP="005273B0">
            <w:pPr>
              <w:jc w:val="both"/>
              <w:rPr>
                <w:rFonts w:cs="Arial"/>
              </w:rPr>
            </w:pPr>
            <w:r w:rsidRPr="00B61FA0">
              <w:rPr>
                <w:rFonts w:cs="Arial"/>
              </w:rPr>
              <w:t>CC5</w:t>
            </w:r>
          </w:p>
        </w:tc>
        <w:tc>
          <w:tcPr>
            <w:tcW w:w="4111" w:type="dxa"/>
          </w:tcPr>
          <w:p w:rsidR="00404EE8" w:rsidRPr="00B61FA0" w:rsidRDefault="00B926FB">
            <w:pPr>
              <w:jc w:val="both"/>
              <w:rPr>
                <w:rFonts w:cs="Arial"/>
              </w:rPr>
            </w:pPr>
            <w:r w:rsidRPr="00B61FA0">
              <w:rPr>
                <w:rFonts w:cs="Arial"/>
              </w:rPr>
              <w:t>Income at C</w:t>
            </w:r>
            <w:r w:rsidR="00D75560" w:rsidRPr="00B61FA0">
              <w:rPr>
                <w:rFonts w:cs="Arial"/>
              </w:rPr>
              <w:t>ouncil managed centres</w:t>
            </w:r>
            <w:r w:rsidR="00B0676D" w:rsidRPr="00B61FA0">
              <w:rPr>
                <w:rFonts w:cs="Arial"/>
              </w:rPr>
              <w:t xml:space="preserve">  </w:t>
            </w:r>
          </w:p>
        </w:tc>
        <w:tc>
          <w:tcPr>
            <w:tcW w:w="1843" w:type="dxa"/>
          </w:tcPr>
          <w:p w:rsidR="00B0676D" w:rsidRPr="00B61FA0" w:rsidRDefault="00B0676D" w:rsidP="00963E8B">
            <w:pPr>
              <w:jc w:val="both"/>
              <w:rPr>
                <w:rFonts w:cs="Arial"/>
              </w:rPr>
            </w:pPr>
            <w:r w:rsidRPr="00B61FA0">
              <w:rPr>
                <w:rFonts w:cs="Arial"/>
              </w:rPr>
              <w:t>Establish baseline</w:t>
            </w:r>
          </w:p>
        </w:tc>
        <w:tc>
          <w:tcPr>
            <w:tcW w:w="1701" w:type="dxa"/>
          </w:tcPr>
          <w:p w:rsidR="00B0676D" w:rsidRPr="00B61FA0" w:rsidRDefault="00D75560" w:rsidP="005273B0">
            <w:pPr>
              <w:jc w:val="both"/>
              <w:rPr>
                <w:rFonts w:cs="Arial"/>
              </w:rPr>
            </w:pPr>
            <w:r w:rsidRPr="00B61FA0">
              <w:rPr>
                <w:rFonts w:cs="Arial"/>
              </w:rPr>
              <w:t xml:space="preserve">Increase </w:t>
            </w:r>
            <w:r w:rsidR="00B0676D" w:rsidRPr="00B61FA0">
              <w:rPr>
                <w:rFonts w:cs="Arial"/>
              </w:rPr>
              <w:t>by 5%</w:t>
            </w:r>
          </w:p>
        </w:tc>
        <w:tc>
          <w:tcPr>
            <w:tcW w:w="1842" w:type="dxa"/>
          </w:tcPr>
          <w:p w:rsidR="00B0676D" w:rsidRPr="00B61FA0" w:rsidRDefault="00D75560" w:rsidP="005273B0">
            <w:pPr>
              <w:jc w:val="both"/>
              <w:rPr>
                <w:rFonts w:cs="Arial"/>
              </w:rPr>
            </w:pPr>
            <w:r w:rsidRPr="00B61FA0">
              <w:rPr>
                <w:rFonts w:cs="Arial"/>
              </w:rPr>
              <w:t>Increase</w:t>
            </w:r>
            <w:r w:rsidR="00B0676D" w:rsidRPr="00B61FA0">
              <w:rPr>
                <w:rFonts w:cs="Arial"/>
              </w:rPr>
              <w:t xml:space="preserve"> by 20%</w:t>
            </w:r>
          </w:p>
        </w:tc>
      </w:tr>
      <w:tr w:rsidR="00B0676D" w:rsidRPr="00B61FA0" w:rsidTr="009D47A6">
        <w:tc>
          <w:tcPr>
            <w:tcW w:w="709" w:type="dxa"/>
          </w:tcPr>
          <w:p w:rsidR="00B0676D" w:rsidRPr="00B61FA0" w:rsidRDefault="00B0676D" w:rsidP="005273B0">
            <w:pPr>
              <w:jc w:val="both"/>
              <w:rPr>
                <w:rFonts w:cs="Arial"/>
              </w:rPr>
            </w:pPr>
            <w:r w:rsidRPr="00B61FA0">
              <w:rPr>
                <w:rFonts w:cs="Arial"/>
              </w:rPr>
              <w:t>CC6</w:t>
            </w:r>
          </w:p>
        </w:tc>
        <w:tc>
          <w:tcPr>
            <w:tcW w:w="4111" w:type="dxa"/>
          </w:tcPr>
          <w:p w:rsidR="00B0676D" w:rsidRPr="00B61FA0" w:rsidRDefault="00B0676D" w:rsidP="005273B0">
            <w:pPr>
              <w:jc w:val="both"/>
              <w:rPr>
                <w:rFonts w:cs="Arial"/>
              </w:rPr>
            </w:pPr>
            <w:r w:rsidRPr="00B61FA0">
              <w:rPr>
                <w:rFonts w:cs="Arial"/>
              </w:rPr>
              <w:t>Social impact of our community centres</w:t>
            </w:r>
          </w:p>
        </w:tc>
        <w:tc>
          <w:tcPr>
            <w:tcW w:w="1843" w:type="dxa"/>
          </w:tcPr>
          <w:p w:rsidR="00B0676D" w:rsidRPr="00B61FA0" w:rsidRDefault="00B0676D" w:rsidP="005273B0">
            <w:pPr>
              <w:jc w:val="both"/>
              <w:rPr>
                <w:rFonts w:cs="Arial"/>
              </w:rPr>
            </w:pPr>
          </w:p>
        </w:tc>
        <w:tc>
          <w:tcPr>
            <w:tcW w:w="1701" w:type="dxa"/>
          </w:tcPr>
          <w:p w:rsidR="00B0676D" w:rsidRPr="00B61FA0" w:rsidRDefault="00963E8B" w:rsidP="005273B0">
            <w:pPr>
              <w:jc w:val="both"/>
              <w:rPr>
                <w:rFonts w:cs="Arial"/>
              </w:rPr>
            </w:pPr>
            <w:r w:rsidRPr="00B61FA0">
              <w:rPr>
                <w:rFonts w:cs="Arial"/>
              </w:rPr>
              <w:t>Establish baseline</w:t>
            </w:r>
          </w:p>
        </w:tc>
        <w:tc>
          <w:tcPr>
            <w:tcW w:w="1842" w:type="dxa"/>
          </w:tcPr>
          <w:p w:rsidR="00B0676D" w:rsidRPr="00B61FA0" w:rsidRDefault="00B0676D" w:rsidP="005273B0">
            <w:pPr>
              <w:jc w:val="both"/>
              <w:rPr>
                <w:rFonts w:cs="Arial"/>
              </w:rPr>
            </w:pPr>
            <w:r w:rsidRPr="00B61FA0">
              <w:rPr>
                <w:rFonts w:cs="Arial"/>
              </w:rPr>
              <w:t>Increase by 5%</w:t>
            </w:r>
          </w:p>
        </w:tc>
      </w:tr>
      <w:tr w:rsidR="00B0676D" w:rsidRPr="00B61FA0" w:rsidTr="009D47A6">
        <w:tc>
          <w:tcPr>
            <w:tcW w:w="709" w:type="dxa"/>
          </w:tcPr>
          <w:p w:rsidR="00B0676D" w:rsidRPr="00B61FA0" w:rsidRDefault="00B0676D" w:rsidP="005273B0">
            <w:pPr>
              <w:jc w:val="both"/>
              <w:rPr>
                <w:rFonts w:cs="Arial"/>
              </w:rPr>
            </w:pPr>
            <w:r w:rsidRPr="00B61FA0">
              <w:rPr>
                <w:rFonts w:cs="Arial"/>
              </w:rPr>
              <w:t xml:space="preserve">CC7 </w:t>
            </w:r>
          </w:p>
        </w:tc>
        <w:tc>
          <w:tcPr>
            <w:tcW w:w="4111" w:type="dxa"/>
          </w:tcPr>
          <w:p w:rsidR="00B0676D" w:rsidRPr="00B61FA0" w:rsidRDefault="00B926FB" w:rsidP="005273B0">
            <w:pPr>
              <w:jc w:val="both"/>
              <w:rPr>
                <w:rFonts w:cs="Arial"/>
              </w:rPr>
            </w:pPr>
            <w:r w:rsidRPr="00B61FA0">
              <w:rPr>
                <w:rFonts w:cs="Arial"/>
              </w:rPr>
              <w:t>Revenue cost to the C</w:t>
            </w:r>
            <w:r w:rsidR="00B0676D" w:rsidRPr="00B61FA0">
              <w:rPr>
                <w:rFonts w:cs="Arial"/>
              </w:rPr>
              <w:t>ouncil of community centres</w:t>
            </w:r>
          </w:p>
        </w:tc>
        <w:tc>
          <w:tcPr>
            <w:tcW w:w="1843" w:type="dxa"/>
          </w:tcPr>
          <w:p w:rsidR="00B0676D" w:rsidRPr="00B61FA0" w:rsidRDefault="005E105E" w:rsidP="005273B0">
            <w:pPr>
              <w:jc w:val="both"/>
              <w:rPr>
                <w:rFonts w:cs="Arial"/>
              </w:rPr>
            </w:pPr>
            <w:r w:rsidRPr="00B61FA0">
              <w:rPr>
                <w:rFonts w:cs="Arial"/>
              </w:rPr>
              <w:t>£190k direct costs</w:t>
            </w:r>
          </w:p>
        </w:tc>
        <w:tc>
          <w:tcPr>
            <w:tcW w:w="1701" w:type="dxa"/>
          </w:tcPr>
          <w:p w:rsidR="00B0676D" w:rsidRPr="00B61FA0" w:rsidRDefault="005E105E" w:rsidP="005273B0">
            <w:pPr>
              <w:jc w:val="both"/>
              <w:rPr>
                <w:rFonts w:cs="Arial"/>
              </w:rPr>
            </w:pPr>
            <w:r w:rsidRPr="00B61FA0">
              <w:rPr>
                <w:rFonts w:cs="Arial"/>
              </w:rPr>
              <w:t>Reduce by 10%</w:t>
            </w:r>
          </w:p>
        </w:tc>
        <w:tc>
          <w:tcPr>
            <w:tcW w:w="1842" w:type="dxa"/>
          </w:tcPr>
          <w:p w:rsidR="00B0676D" w:rsidRPr="00B61FA0" w:rsidRDefault="0089321D" w:rsidP="005273B0">
            <w:pPr>
              <w:jc w:val="both"/>
              <w:rPr>
                <w:rFonts w:cs="Arial"/>
              </w:rPr>
            </w:pPr>
            <w:r w:rsidRPr="00B61FA0">
              <w:rPr>
                <w:rFonts w:cs="Arial"/>
              </w:rPr>
              <w:t>Reduce by 1</w:t>
            </w:r>
            <w:r w:rsidR="00B0676D" w:rsidRPr="00B61FA0">
              <w:rPr>
                <w:rFonts w:cs="Arial"/>
              </w:rPr>
              <w:t>0%</w:t>
            </w:r>
          </w:p>
        </w:tc>
      </w:tr>
      <w:tr w:rsidR="00B0676D" w:rsidRPr="00B61FA0" w:rsidTr="009D47A6">
        <w:tc>
          <w:tcPr>
            <w:tcW w:w="709" w:type="dxa"/>
          </w:tcPr>
          <w:p w:rsidR="00B0676D" w:rsidRPr="00B61FA0" w:rsidRDefault="00B0676D" w:rsidP="005273B0">
            <w:pPr>
              <w:jc w:val="both"/>
              <w:rPr>
                <w:rFonts w:cs="Arial"/>
              </w:rPr>
            </w:pPr>
            <w:r w:rsidRPr="00B61FA0">
              <w:rPr>
                <w:rFonts w:cs="Arial"/>
              </w:rPr>
              <w:t>CC8</w:t>
            </w:r>
          </w:p>
        </w:tc>
        <w:tc>
          <w:tcPr>
            <w:tcW w:w="4111" w:type="dxa"/>
          </w:tcPr>
          <w:p w:rsidR="00B0676D" w:rsidRPr="00B61FA0" w:rsidRDefault="00B0676D" w:rsidP="005273B0">
            <w:pPr>
              <w:jc w:val="both"/>
              <w:rPr>
                <w:rFonts w:cs="Arial"/>
              </w:rPr>
            </w:pPr>
            <w:r w:rsidRPr="00B61FA0">
              <w:rPr>
                <w:rFonts w:cs="Arial"/>
              </w:rPr>
              <w:t>Number of volunteers in our  community centres</w:t>
            </w:r>
          </w:p>
        </w:tc>
        <w:tc>
          <w:tcPr>
            <w:tcW w:w="1843" w:type="dxa"/>
          </w:tcPr>
          <w:p w:rsidR="00B0676D" w:rsidRPr="00B61FA0" w:rsidRDefault="00963E8B" w:rsidP="005273B0">
            <w:pPr>
              <w:jc w:val="both"/>
              <w:rPr>
                <w:rFonts w:cs="Arial"/>
              </w:rPr>
            </w:pPr>
            <w:r w:rsidRPr="00B61FA0">
              <w:rPr>
                <w:rFonts w:cs="Arial"/>
              </w:rPr>
              <w:t>Establish base</w:t>
            </w:r>
            <w:r w:rsidR="00B0676D" w:rsidRPr="00B61FA0">
              <w:rPr>
                <w:rFonts w:cs="Arial"/>
              </w:rPr>
              <w:t>line</w:t>
            </w:r>
          </w:p>
        </w:tc>
        <w:tc>
          <w:tcPr>
            <w:tcW w:w="1701" w:type="dxa"/>
          </w:tcPr>
          <w:p w:rsidR="00B0676D" w:rsidRPr="00B61FA0" w:rsidRDefault="00B0676D" w:rsidP="005273B0">
            <w:pPr>
              <w:jc w:val="both"/>
              <w:rPr>
                <w:rFonts w:cs="Arial"/>
              </w:rPr>
            </w:pPr>
            <w:r w:rsidRPr="00B61FA0">
              <w:rPr>
                <w:rFonts w:cs="Arial"/>
              </w:rPr>
              <w:t>Increase by 5%</w:t>
            </w:r>
          </w:p>
        </w:tc>
        <w:tc>
          <w:tcPr>
            <w:tcW w:w="1842" w:type="dxa"/>
          </w:tcPr>
          <w:p w:rsidR="00B0676D" w:rsidRPr="00B61FA0" w:rsidRDefault="00B0676D" w:rsidP="005273B0">
            <w:pPr>
              <w:jc w:val="both"/>
              <w:rPr>
                <w:rFonts w:cs="Arial"/>
              </w:rPr>
            </w:pPr>
            <w:r w:rsidRPr="00B61FA0">
              <w:rPr>
                <w:rFonts w:cs="Arial"/>
              </w:rPr>
              <w:t>Increase by 5%</w:t>
            </w:r>
          </w:p>
        </w:tc>
      </w:tr>
      <w:tr w:rsidR="00B0676D" w:rsidRPr="00B61FA0" w:rsidTr="009D47A6">
        <w:tc>
          <w:tcPr>
            <w:tcW w:w="709" w:type="dxa"/>
          </w:tcPr>
          <w:p w:rsidR="00B0676D" w:rsidRPr="00B61FA0" w:rsidRDefault="00B0676D" w:rsidP="005273B0">
            <w:pPr>
              <w:jc w:val="both"/>
              <w:rPr>
                <w:rFonts w:cs="Arial"/>
              </w:rPr>
            </w:pPr>
            <w:r w:rsidRPr="00B61FA0">
              <w:rPr>
                <w:rFonts w:cs="Arial"/>
              </w:rPr>
              <w:t>CC9</w:t>
            </w:r>
          </w:p>
        </w:tc>
        <w:tc>
          <w:tcPr>
            <w:tcW w:w="4111" w:type="dxa"/>
          </w:tcPr>
          <w:p w:rsidR="00B0676D" w:rsidRPr="00B61FA0" w:rsidRDefault="00B0676D">
            <w:pPr>
              <w:jc w:val="both"/>
              <w:rPr>
                <w:rFonts w:cs="Arial"/>
              </w:rPr>
            </w:pPr>
            <w:r w:rsidRPr="00B61FA0">
              <w:rPr>
                <w:rFonts w:cs="Arial"/>
              </w:rPr>
              <w:t xml:space="preserve">Satisfaction levels </w:t>
            </w:r>
          </w:p>
        </w:tc>
        <w:tc>
          <w:tcPr>
            <w:tcW w:w="1843" w:type="dxa"/>
          </w:tcPr>
          <w:p w:rsidR="00B0676D" w:rsidRPr="00B61FA0" w:rsidRDefault="00963E8B" w:rsidP="005273B0">
            <w:pPr>
              <w:jc w:val="both"/>
              <w:rPr>
                <w:rFonts w:cs="Arial"/>
              </w:rPr>
            </w:pPr>
            <w:r w:rsidRPr="00B61FA0">
              <w:rPr>
                <w:rFonts w:cs="Arial"/>
              </w:rPr>
              <w:t>Establish base</w:t>
            </w:r>
            <w:r w:rsidR="00B0676D" w:rsidRPr="00B61FA0">
              <w:rPr>
                <w:rFonts w:cs="Arial"/>
              </w:rPr>
              <w:t>line</w:t>
            </w:r>
          </w:p>
        </w:tc>
        <w:tc>
          <w:tcPr>
            <w:tcW w:w="1701" w:type="dxa"/>
          </w:tcPr>
          <w:p w:rsidR="00B0676D" w:rsidRPr="00B61FA0" w:rsidRDefault="00B0676D" w:rsidP="005273B0">
            <w:pPr>
              <w:jc w:val="both"/>
              <w:rPr>
                <w:rFonts w:cs="Arial"/>
              </w:rPr>
            </w:pPr>
            <w:r w:rsidRPr="00B61FA0">
              <w:rPr>
                <w:rFonts w:cs="Arial"/>
              </w:rPr>
              <w:t>&gt;85%</w:t>
            </w:r>
          </w:p>
        </w:tc>
        <w:tc>
          <w:tcPr>
            <w:tcW w:w="1842" w:type="dxa"/>
          </w:tcPr>
          <w:p w:rsidR="00B0676D" w:rsidRPr="00B61FA0" w:rsidRDefault="00B0676D" w:rsidP="005273B0">
            <w:pPr>
              <w:jc w:val="both"/>
              <w:rPr>
                <w:rFonts w:cs="Arial"/>
              </w:rPr>
            </w:pPr>
            <w:r w:rsidRPr="00B61FA0">
              <w:rPr>
                <w:rFonts w:cs="Arial"/>
              </w:rPr>
              <w:t>&gt;85%</w:t>
            </w:r>
          </w:p>
        </w:tc>
      </w:tr>
    </w:tbl>
    <w:p w:rsidR="00520A89" w:rsidRPr="00520A89" w:rsidRDefault="00520A89" w:rsidP="005273B0">
      <w:pPr>
        <w:pStyle w:val="Caption"/>
        <w:keepNext/>
        <w:spacing w:after="0"/>
        <w:jc w:val="both"/>
        <w:rPr>
          <w:rFonts w:ascii="Arial" w:hAnsi="Arial" w:cs="Arial"/>
          <w:b/>
          <w:color w:val="auto"/>
          <w:sz w:val="20"/>
        </w:rPr>
      </w:pPr>
      <w:r w:rsidRPr="00520A89">
        <w:rPr>
          <w:rFonts w:ascii="Arial" w:hAnsi="Arial" w:cs="Arial"/>
          <w:b/>
          <w:i w:val="0"/>
          <w:color w:val="auto"/>
          <w:sz w:val="20"/>
        </w:rPr>
        <w:t xml:space="preserve">Table </w:t>
      </w:r>
      <w:r w:rsidR="005273B0">
        <w:rPr>
          <w:rFonts w:ascii="Arial" w:hAnsi="Arial" w:cs="Arial"/>
          <w:b/>
          <w:i w:val="0"/>
          <w:color w:val="auto"/>
          <w:sz w:val="20"/>
        </w:rPr>
        <w:t>4</w:t>
      </w:r>
      <w:r w:rsidRPr="00520A89">
        <w:rPr>
          <w:rFonts w:ascii="Arial" w:hAnsi="Arial" w:cs="Arial"/>
          <w:b/>
          <w:i w:val="0"/>
          <w:color w:val="auto"/>
          <w:sz w:val="20"/>
        </w:rPr>
        <w:t xml:space="preserve"> – </w:t>
      </w:r>
      <w:r>
        <w:rPr>
          <w:rFonts w:ascii="Arial" w:hAnsi="Arial" w:cs="Arial"/>
          <w:b/>
          <w:i w:val="0"/>
          <w:color w:val="auto"/>
          <w:sz w:val="20"/>
        </w:rPr>
        <w:t xml:space="preserve">measures </w:t>
      </w:r>
      <w:r w:rsidRPr="00520A89">
        <w:rPr>
          <w:rFonts w:ascii="Arial" w:hAnsi="Arial" w:cs="Arial"/>
          <w:b/>
          <w:i w:val="0"/>
          <w:color w:val="auto"/>
          <w:sz w:val="20"/>
        </w:rPr>
        <w:t xml:space="preserve"> </w:t>
      </w:r>
      <w:r w:rsidRPr="00520A89">
        <w:rPr>
          <w:rFonts w:ascii="Arial" w:hAnsi="Arial" w:cs="Arial"/>
          <w:b/>
          <w:color w:val="auto"/>
          <w:sz w:val="20"/>
        </w:rPr>
        <w:t xml:space="preserve">    </w:t>
      </w:r>
    </w:p>
    <w:p w:rsidR="00520A89" w:rsidRDefault="00520A89" w:rsidP="005273B0">
      <w:pPr>
        <w:pStyle w:val="ListParagraph"/>
        <w:ind w:left="786"/>
        <w:jc w:val="both"/>
      </w:pPr>
    </w:p>
    <w:p w:rsidR="00AE2351" w:rsidRPr="00815279" w:rsidRDefault="00AE2351" w:rsidP="005273B0">
      <w:pPr>
        <w:pStyle w:val="ListParagraph"/>
        <w:ind w:left="786"/>
        <w:jc w:val="both"/>
      </w:pPr>
    </w:p>
    <w:p w:rsidR="00815279" w:rsidRPr="00815279" w:rsidRDefault="00815279" w:rsidP="00815279">
      <w:pPr>
        <w:jc w:val="both"/>
        <w:rPr>
          <w:rFonts w:cs="Arial"/>
        </w:rPr>
      </w:pPr>
      <w:r w:rsidRPr="00815279">
        <w:rPr>
          <w:rFonts w:cs="Arial"/>
        </w:rPr>
        <w:t xml:space="preserve">The final section of the strategy demonstrates how </w:t>
      </w:r>
      <w:r w:rsidR="00AE2351">
        <w:rPr>
          <w:rFonts w:cs="Arial"/>
        </w:rPr>
        <w:t xml:space="preserve">we </w:t>
      </w:r>
      <w:r w:rsidRPr="00815279">
        <w:rPr>
          <w:rFonts w:cs="Arial"/>
        </w:rPr>
        <w:t xml:space="preserve">will achieve the eight priorities. </w:t>
      </w:r>
    </w:p>
    <w:p w:rsidR="00815279" w:rsidRDefault="00815279" w:rsidP="005273B0">
      <w:pPr>
        <w:pStyle w:val="ListParagraph"/>
        <w:ind w:left="786"/>
        <w:jc w:val="both"/>
      </w:pPr>
    </w:p>
    <w:p w:rsidR="00404EE8" w:rsidRPr="003C01C5" w:rsidRDefault="00404EE8" w:rsidP="005273B0">
      <w:pPr>
        <w:pStyle w:val="ListParagraph"/>
        <w:ind w:left="786"/>
        <w:jc w:val="both"/>
      </w:pPr>
    </w:p>
    <w:p w:rsidR="00015926" w:rsidRPr="003C01C5" w:rsidRDefault="00815279" w:rsidP="005273B0">
      <w:pPr>
        <w:jc w:val="both"/>
        <w:rPr>
          <w:sz w:val="24"/>
        </w:rPr>
      </w:pPr>
      <w:r>
        <w:rPr>
          <w:rStyle w:val="Strong"/>
          <w:rFonts w:eastAsia="Calibri" w:cs="Arial"/>
          <w:color w:val="179379"/>
        </w:rPr>
        <w:t xml:space="preserve">Priority </w:t>
      </w:r>
      <w:r w:rsidR="00A04C2B" w:rsidRPr="003C01C5">
        <w:rPr>
          <w:rStyle w:val="Strong"/>
          <w:rFonts w:eastAsia="Calibri" w:cs="Arial"/>
          <w:color w:val="179379"/>
        </w:rPr>
        <w:t>1</w:t>
      </w:r>
      <w:r w:rsidR="00A04C2B" w:rsidRPr="003C01C5">
        <w:rPr>
          <w:rStyle w:val="Strong"/>
          <w:rFonts w:eastAsia="Calibri" w:cs="Arial"/>
          <w:b w:val="0"/>
          <w:color w:val="179379"/>
        </w:rPr>
        <w:t xml:space="preserve"> </w:t>
      </w:r>
      <w:r w:rsidR="00A04C2B" w:rsidRPr="003C01C5">
        <w:rPr>
          <w:rStyle w:val="Strong"/>
          <w:rFonts w:eastAsia="Calibri" w:cs="Arial"/>
          <w:color w:val="179379"/>
        </w:rPr>
        <w:t>–</w:t>
      </w:r>
      <w:r w:rsidR="005E39F9" w:rsidRPr="003C01C5">
        <w:rPr>
          <w:rStyle w:val="Strong"/>
          <w:rFonts w:eastAsia="Calibri" w:cs="Arial"/>
          <w:color w:val="179379"/>
        </w:rPr>
        <w:t>Rose Hill…</w:t>
      </w:r>
      <w:r w:rsidR="00A04C2B" w:rsidRPr="003C01C5">
        <w:rPr>
          <w:rStyle w:val="Strong"/>
          <w:rFonts w:eastAsia="Calibri" w:cs="Arial"/>
          <w:color w:val="179379"/>
        </w:rPr>
        <w:t xml:space="preserve">an exemplar Community </w:t>
      </w:r>
      <w:r>
        <w:rPr>
          <w:rStyle w:val="Strong"/>
          <w:rFonts w:eastAsia="Calibri" w:cs="Arial"/>
          <w:color w:val="179379"/>
        </w:rPr>
        <w:t>Hub</w:t>
      </w:r>
    </w:p>
    <w:tbl>
      <w:tblPr>
        <w:tblStyle w:val="TableGrid"/>
        <w:tblW w:w="10206" w:type="dxa"/>
        <w:tblInd w:w="-459" w:type="dxa"/>
        <w:tblLook w:val="04A0" w:firstRow="1" w:lastRow="0" w:firstColumn="1" w:lastColumn="0" w:noHBand="0" w:noVBand="1"/>
      </w:tblPr>
      <w:tblGrid>
        <w:gridCol w:w="1748"/>
        <w:gridCol w:w="2816"/>
        <w:gridCol w:w="1476"/>
        <w:gridCol w:w="1172"/>
        <w:gridCol w:w="1476"/>
        <w:gridCol w:w="1518"/>
      </w:tblGrid>
      <w:tr w:rsidR="005E613F" w:rsidRPr="00B61FA0" w:rsidTr="00830A67">
        <w:trPr>
          <w:trHeight w:val="495"/>
        </w:trPr>
        <w:tc>
          <w:tcPr>
            <w:tcW w:w="1843" w:type="dxa"/>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What do we want to achieve?</w:t>
            </w:r>
          </w:p>
        </w:tc>
        <w:tc>
          <w:tcPr>
            <w:tcW w:w="3119" w:type="dxa"/>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How are we</w:t>
            </w:r>
            <w:r w:rsidR="001972FC" w:rsidRPr="00B61FA0">
              <w:rPr>
                <w:rStyle w:val="Strong"/>
                <w:rFonts w:eastAsia="Calibri" w:cs="Arial"/>
              </w:rPr>
              <w:t xml:space="preserve"> </w:t>
            </w:r>
            <w:r w:rsidRPr="00B61FA0">
              <w:rPr>
                <w:rStyle w:val="Strong"/>
                <w:rFonts w:eastAsia="Calibri" w:cs="Arial"/>
              </w:rPr>
              <w:t>going to do it?</w:t>
            </w:r>
          </w:p>
        </w:tc>
        <w:tc>
          <w:tcPr>
            <w:tcW w:w="1353" w:type="dxa"/>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 xml:space="preserve">Milestones </w:t>
            </w:r>
          </w:p>
        </w:tc>
        <w:tc>
          <w:tcPr>
            <w:tcW w:w="1198" w:type="dxa"/>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When by</w:t>
            </w:r>
          </w:p>
        </w:tc>
        <w:tc>
          <w:tcPr>
            <w:tcW w:w="1134" w:type="dxa"/>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Who</w:t>
            </w:r>
          </w:p>
        </w:tc>
        <w:tc>
          <w:tcPr>
            <w:tcW w:w="1559" w:type="dxa"/>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Resources</w:t>
            </w:r>
          </w:p>
        </w:tc>
      </w:tr>
      <w:tr w:rsidR="005E613F" w:rsidRPr="00B61FA0" w:rsidTr="00994A83">
        <w:trPr>
          <w:trHeight w:val="270"/>
        </w:trPr>
        <w:tc>
          <w:tcPr>
            <w:tcW w:w="1843" w:type="dxa"/>
          </w:tcPr>
          <w:p w:rsidR="00287EBA" w:rsidRPr="00B61FA0" w:rsidRDefault="005E39F9" w:rsidP="005273B0">
            <w:pPr>
              <w:jc w:val="both"/>
              <w:rPr>
                <w:rStyle w:val="Strong"/>
                <w:rFonts w:eastAsia="Calibri" w:cs="Arial"/>
                <w:b w:val="0"/>
              </w:rPr>
            </w:pPr>
            <w:r w:rsidRPr="00B61FA0">
              <w:rPr>
                <w:rStyle w:val="Strong"/>
                <w:rFonts w:eastAsia="Calibri" w:cs="Arial"/>
                <w:b w:val="0"/>
              </w:rPr>
              <w:t xml:space="preserve">A </w:t>
            </w:r>
            <w:r w:rsidR="00AE2351" w:rsidRPr="00B61FA0">
              <w:rPr>
                <w:rStyle w:val="Strong"/>
                <w:rFonts w:eastAsia="Calibri" w:cs="Arial"/>
                <w:b w:val="0"/>
              </w:rPr>
              <w:t>well-used</w:t>
            </w:r>
            <w:r w:rsidRPr="00B61FA0">
              <w:rPr>
                <w:rStyle w:val="Strong"/>
                <w:rFonts w:eastAsia="Calibri" w:cs="Arial"/>
                <w:b w:val="0"/>
              </w:rPr>
              <w:t xml:space="preserve"> centre</w:t>
            </w:r>
          </w:p>
        </w:tc>
        <w:tc>
          <w:tcPr>
            <w:tcW w:w="3119" w:type="dxa"/>
          </w:tcPr>
          <w:p w:rsidR="005E613F" w:rsidRPr="00B61FA0" w:rsidRDefault="005E613F" w:rsidP="005273B0">
            <w:pPr>
              <w:jc w:val="both"/>
              <w:rPr>
                <w:rStyle w:val="Strong"/>
                <w:rFonts w:eastAsia="Calibri" w:cs="Arial"/>
                <w:b w:val="0"/>
              </w:rPr>
            </w:pPr>
            <w:r w:rsidRPr="00B61FA0">
              <w:rPr>
                <w:rStyle w:val="Strong"/>
                <w:rFonts w:eastAsia="Calibri" w:cs="Arial"/>
                <w:b w:val="0"/>
              </w:rPr>
              <w:t>Excellent promotion of the centre</w:t>
            </w:r>
          </w:p>
          <w:p w:rsidR="00287EBA" w:rsidRPr="00B61FA0" w:rsidRDefault="00287EBA" w:rsidP="005273B0">
            <w:pPr>
              <w:jc w:val="both"/>
              <w:rPr>
                <w:rStyle w:val="Strong"/>
                <w:rFonts w:eastAsia="Calibri" w:cs="Arial"/>
                <w:b w:val="0"/>
              </w:rPr>
            </w:pPr>
          </w:p>
        </w:tc>
        <w:tc>
          <w:tcPr>
            <w:tcW w:w="1353" w:type="dxa"/>
          </w:tcPr>
          <w:p w:rsidR="00806543" w:rsidRPr="00B61FA0" w:rsidRDefault="00FD6EA6" w:rsidP="005273B0">
            <w:pPr>
              <w:jc w:val="both"/>
              <w:rPr>
                <w:rStyle w:val="Strong"/>
                <w:rFonts w:eastAsia="Calibri" w:cs="Arial"/>
                <w:b w:val="0"/>
              </w:rPr>
            </w:pPr>
            <w:r w:rsidRPr="00B61FA0">
              <w:rPr>
                <w:rStyle w:val="Strong"/>
                <w:rFonts w:eastAsia="Calibri" w:cs="Arial"/>
                <w:b w:val="0"/>
              </w:rPr>
              <w:t xml:space="preserve">Marketing plan </w:t>
            </w:r>
            <w:r w:rsidR="00806543" w:rsidRPr="00B61FA0">
              <w:rPr>
                <w:rStyle w:val="Strong"/>
                <w:rFonts w:eastAsia="Calibri" w:cs="Arial"/>
                <w:b w:val="0"/>
              </w:rPr>
              <w:t xml:space="preserve">implemented </w:t>
            </w:r>
          </w:p>
        </w:tc>
        <w:tc>
          <w:tcPr>
            <w:tcW w:w="1198" w:type="dxa"/>
          </w:tcPr>
          <w:p w:rsidR="00287EBA" w:rsidRPr="00B61FA0" w:rsidRDefault="009849EB" w:rsidP="005273B0">
            <w:pPr>
              <w:jc w:val="both"/>
              <w:rPr>
                <w:rStyle w:val="Strong"/>
                <w:rFonts w:eastAsia="Calibri" w:cs="Arial"/>
                <w:b w:val="0"/>
              </w:rPr>
            </w:pPr>
            <w:r w:rsidRPr="00B61FA0">
              <w:rPr>
                <w:rStyle w:val="Strong"/>
                <w:rFonts w:eastAsia="Calibri" w:cs="Arial"/>
                <w:b w:val="0"/>
              </w:rPr>
              <w:t xml:space="preserve">Jan </w:t>
            </w:r>
            <w:r w:rsidR="00472CFD" w:rsidRPr="00B61FA0">
              <w:rPr>
                <w:rStyle w:val="Strong"/>
                <w:rFonts w:eastAsia="Calibri" w:cs="Arial"/>
                <w:b w:val="0"/>
              </w:rPr>
              <w:t xml:space="preserve"> 2016</w:t>
            </w:r>
          </w:p>
        </w:tc>
        <w:tc>
          <w:tcPr>
            <w:tcW w:w="1134" w:type="dxa"/>
          </w:tcPr>
          <w:p w:rsidR="00287EBA" w:rsidRPr="00B61FA0" w:rsidRDefault="005E613F" w:rsidP="005273B0">
            <w:pPr>
              <w:jc w:val="both"/>
              <w:rPr>
                <w:rStyle w:val="Strong"/>
                <w:rFonts w:cs="Arial"/>
                <w:b w:val="0"/>
              </w:rPr>
            </w:pPr>
            <w:r w:rsidRPr="00B61FA0">
              <w:rPr>
                <w:rStyle w:val="Strong"/>
                <w:rFonts w:cs="Arial"/>
                <w:b w:val="0"/>
              </w:rPr>
              <w:t>General Manager / Commercial Manager</w:t>
            </w:r>
          </w:p>
        </w:tc>
        <w:tc>
          <w:tcPr>
            <w:tcW w:w="1559" w:type="dxa"/>
          </w:tcPr>
          <w:p w:rsidR="00287EBA" w:rsidRPr="00B61FA0" w:rsidRDefault="00806543" w:rsidP="005273B0">
            <w:pPr>
              <w:jc w:val="both"/>
              <w:rPr>
                <w:rStyle w:val="Strong"/>
                <w:rFonts w:eastAsia="Calibri" w:cs="Arial"/>
                <w:b w:val="0"/>
              </w:rPr>
            </w:pPr>
            <w:r w:rsidRPr="00B61FA0">
              <w:rPr>
                <w:rStyle w:val="Strong"/>
                <w:rFonts w:eastAsia="Calibri" w:cs="Arial"/>
                <w:b w:val="0"/>
              </w:rPr>
              <w:t>£6</w:t>
            </w:r>
            <w:r w:rsidR="005E613F" w:rsidRPr="00B61FA0">
              <w:rPr>
                <w:rStyle w:val="Strong"/>
                <w:rFonts w:eastAsia="Calibri" w:cs="Arial"/>
                <w:b w:val="0"/>
              </w:rPr>
              <w:t>,000</w:t>
            </w:r>
            <w:r w:rsidRPr="00B61FA0">
              <w:rPr>
                <w:rStyle w:val="Strong"/>
                <w:rFonts w:eastAsia="Calibri" w:cs="Arial"/>
                <w:b w:val="0"/>
              </w:rPr>
              <w:t xml:space="preserve"> year one </w:t>
            </w:r>
          </w:p>
          <w:p w:rsidR="00806543" w:rsidRPr="00B61FA0" w:rsidRDefault="00806543" w:rsidP="005273B0">
            <w:pPr>
              <w:jc w:val="both"/>
              <w:rPr>
                <w:rStyle w:val="Strong"/>
                <w:rFonts w:eastAsia="Calibri" w:cs="Arial"/>
                <w:b w:val="0"/>
              </w:rPr>
            </w:pPr>
            <w:r w:rsidRPr="00B61FA0">
              <w:rPr>
                <w:rStyle w:val="Strong"/>
                <w:rFonts w:eastAsia="Calibri" w:cs="Arial"/>
                <w:b w:val="0"/>
              </w:rPr>
              <w:t xml:space="preserve">Then £2,000 per year </w:t>
            </w:r>
          </w:p>
        </w:tc>
      </w:tr>
      <w:tr w:rsidR="005E613F" w:rsidRPr="00B61FA0" w:rsidTr="00994A83">
        <w:trPr>
          <w:trHeight w:val="70"/>
        </w:trPr>
        <w:tc>
          <w:tcPr>
            <w:tcW w:w="1843" w:type="dxa"/>
          </w:tcPr>
          <w:p w:rsidR="00287EBA" w:rsidRPr="00B61FA0" w:rsidRDefault="005E39F9" w:rsidP="005273B0">
            <w:pPr>
              <w:jc w:val="both"/>
              <w:rPr>
                <w:rStyle w:val="Strong"/>
                <w:rFonts w:eastAsia="Calibri" w:cs="Arial"/>
                <w:b w:val="0"/>
              </w:rPr>
            </w:pPr>
            <w:r w:rsidRPr="00B61FA0">
              <w:rPr>
                <w:rStyle w:val="Strong"/>
                <w:rFonts w:eastAsia="Calibri" w:cs="Arial"/>
                <w:b w:val="0"/>
              </w:rPr>
              <w:t xml:space="preserve">Inclusive usage </w:t>
            </w:r>
          </w:p>
        </w:tc>
        <w:tc>
          <w:tcPr>
            <w:tcW w:w="3119" w:type="dxa"/>
          </w:tcPr>
          <w:p w:rsidR="00B0676D" w:rsidRPr="00B61FA0" w:rsidRDefault="00B0676D" w:rsidP="005273B0">
            <w:pPr>
              <w:jc w:val="both"/>
              <w:rPr>
                <w:rStyle w:val="Strong"/>
                <w:rFonts w:eastAsia="Calibri" w:cs="Arial"/>
                <w:b w:val="0"/>
              </w:rPr>
            </w:pPr>
            <w:r w:rsidRPr="00B61FA0">
              <w:rPr>
                <w:rStyle w:val="Strong"/>
                <w:rFonts w:eastAsia="Calibri" w:cs="Arial"/>
                <w:b w:val="0"/>
              </w:rPr>
              <w:t xml:space="preserve">A diverse programme of activities </w:t>
            </w:r>
          </w:p>
        </w:tc>
        <w:tc>
          <w:tcPr>
            <w:tcW w:w="1353" w:type="dxa"/>
          </w:tcPr>
          <w:p w:rsidR="00287EBA" w:rsidRPr="00B61FA0" w:rsidRDefault="00FD6EA6" w:rsidP="005273B0">
            <w:pPr>
              <w:jc w:val="both"/>
              <w:rPr>
                <w:rStyle w:val="Strong"/>
                <w:rFonts w:eastAsia="Calibri" w:cs="Arial"/>
                <w:b w:val="0"/>
              </w:rPr>
            </w:pPr>
            <w:r w:rsidRPr="00B61FA0">
              <w:rPr>
                <w:rStyle w:val="Strong"/>
                <w:rFonts w:eastAsia="Calibri" w:cs="Arial"/>
                <w:b w:val="0"/>
              </w:rPr>
              <w:t xml:space="preserve">Quarterly programme reviews </w:t>
            </w:r>
          </w:p>
        </w:tc>
        <w:tc>
          <w:tcPr>
            <w:tcW w:w="1198" w:type="dxa"/>
          </w:tcPr>
          <w:p w:rsidR="00287EBA" w:rsidRPr="00B61FA0" w:rsidRDefault="00C805D9" w:rsidP="005273B0">
            <w:pPr>
              <w:jc w:val="both"/>
              <w:rPr>
                <w:rStyle w:val="Strong"/>
                <w:rFonts w:eastAsia="Calibri" w:cs="Arial"/>
                <w:b w:val="0"/>
              </w:rPr>
            </w:pPr>
            <w:r w:rsidRPr="00B61FA0">
              <w:rPr>
                <w:rStyle w:val="Strong"/>
                <w:rFonts w:eastAsia="Calibri" w:cs="Arial"/>
                <w:b w:val="0"/>
              </w:rPr>
              <w:t>2016</w:t>
            </w:r>
            <w:r w:rsidR="00FD6EA6" w:rsidRPr="00B61FA0">
              <w:rPr>
                <w:rStyle w:val="Strong"/>
                <w:rFonts w:eastAsia="Calibri" w:cs="Arial"/>
                <w:b w:val="0"/>
              </w:rPr>
              <w:t xml:space="preserve"> to 2020</w:t>
            </w:r>
          </w:p>
        </w:tc>
        <w:tc>
          <w:tcPr>
            <w:tcW w:w="1134" w:type="dxa"/>
          </w:tcPr>
          <w:p w:rsidR="00287EBA" w:rsidRPr="00B61FA0" w:rsidRDefault="005E613F" w:rsidP="005273B0">
            <w:pPr>
              <w:jc w:val="both"/>
              <w:rPr>
                <w:rStyle w:val="Strong"/>
                <w:rFonts w:cs="Arial"/>
                <w:b w:val="0"/>
              </w:rPr>
            </w:pPr>
            <w:r w:rsidRPr="00B61FA0">
              <w:rPr>
                <w:rStyle w:val="Strong"/>
                <w:rFonts w:cs="Arial"/>
                <w:b w:val="0"/>
              </w:rPr>
              <w:t>General Manager</w:t>
            </w:r>
          </w:p>
        </w:tc>
        <w:tc>
          <w:tcPr>
            <w:tcW w:w="1559" w:type="dxa"/>
          </w:tcPr>
          <w:p w:rsidR="005E613F" w:rsidRPr="00B61FA0" w:rsidRDefault="005E613F" w:rsidP="005273B0">
            <w:pPr>
              <w:jc w:val="both"/>
              <w:rPr>
                <w:rStyle w:val="Strong"/>
                <w:rFonts w:eastAsia="Calibri" w:cs="Arial"/>
                <w:b w:val="0"/>
              </w:rPr>
            </w:pPr>
            <w:r w:rsidRPr="00B61FA0">
              <w:rPr>
                <w:rStyle w:val="Strong"/>
                <w:rFonts w:eastAsia="Calibri" w:cs="Arial"/>
                <w:b w:val="0"/>
              </w:rPr>
              <w:t>Officer time</w:t>
            </w:r>
          </w:p>
          <w:p w:rsidR="00287EBA" w:rsidRPr="00B61FA0" w:rsidRDefault="00287EBA" w:rsidP="005273B0">
            <w:pPr>
              <w:jc w:val="both"/>
              <w:rPr>
                <w:rStyle w:val="Strong"/>
                <w:rFonts w:eastAsia="Calibri" w:cs="Arial"/>
                <w:b w:val="0"/>
              </w:rPr>
            </w:pPr>
          </w:p>
        </w:tc>
      </w:tr>
      <w:tr w:rsidR="005E613F" w:rsidRPr="00B61FA0" w:rsidTr="00994A83">
        <w:trPr>
          <w:trHeight w:val="270"/>
        </w:trPr>
        <w:tc>
          <w:tcPr>
            <w:tcW w:w="1843" w:type="dxa"/>
          </w:tcPr>
          <w:p w:rsidR="00287EBA" w:rsidRPr="00B61FA0" w:rsidRDefault="005E39F9" w:rsidP="005273B0">
            <w:pPr>
              <w:jc w:val="both"/>
              <w:rPr>
                <w:rStyle w:val="Strong"/>
                <w:rFonts w:eastAsia="Calibri" w:cs="Arial"/>
                <w:b w:val="0"/>
              </w:rPr>
            </w:pPr>
            <w:r w:rsidRPr="00B61FA0">
              <w:rPr>
                <w:rStyle w:val="Strong"/>
                <w:rFonts w:eastAsia="Calibri" w:cs="Arial"/>
                <w:b w:val="0"/>
              </w:rPr>
              <w:t>Financially sustainable</w:t>
            </w:r>
          </w:p>
        </w:tc>
        <w:tc>
          <w:tcPr>
            <w:tcW w:w="3119" w:type="dxa"/>
          </w:tcPr>
          <w:p w:rsidR="00287EBA" w:rsidRPr="00B61FA0" w:rsidRDefault="005E613F" w:rsidP="005273B0">
            <w:pPr>
              <w:jc w:val="both"/>
              <w:rPr>
                <w:rStyle w:val="Strong"/>
                <w:rFonts w:eastAsia="Calibri" w:cs="Arial"/>
                <w:b w:val="0"/>
              </w:rPr>
            </w:pPr>
            <w:r w:rsidRPr="00B61FA0">
              <w:rPr>
                <w:rStyle w:val="Strong"/>
                <w:rFonts w:eastAsia="Calibri" w:cs="Arial"/>
                <w:b w:val="0"/>
              </w:rPr>
              <w:t>Annual review of fees and charges</w:t>
            </w:r>
            <w:r w:rsidR="00F255C1" w:rsidRPr="00B61FA0">
              <w:rPr>
                <w:rStyle w:val="Strong"/>
                <w:rFonts w:eastAsia="Calibri" w:cs="Arial"/>
                <w:b w:val="0"/>
              </w:rPr>
              <w:t xml:space="preserve"> linked to budgeting process</w:t>
            </w:r>
            <w:r w:rsidRPr="00B61FA0">
              <w:rPr>
                <w:rStyle w:val="Strong"/>
                <w:rFonts w:eastAsia="Calibri" w:cs="Arial"/>
                <w:b w:val="0"/>
              </w:rPr>
              <w:t xml:space="preserve"> </w:t>
            </w:r>
          </w:p>
        </w:tc>
        <w:tc>
          <w:tcPr>
            <w:tcW w:w="1353" w:type="dxa"/>
          </w:tcPr>
          <w:p w:rsidR="00287EBA" w:rsidRPr="00B61FA0" w:rsidRDefault="005E613F" w:rsidP="005273B0">
            <w:pPr>
              <w:jc w:val="both"/>
              <w:rPr>
                <w:rStyle w:val="Strong"/>
                <w:rFonts w:eastAsia="Calibri" w:cs="Arial"/>
                <w:b w:val="0"/>
              </w:rPr>
            </w:pPr>
            <w:r w:rsidRPr="00B61FA0">
              <w:rPr>
                <w:rStyle w:val="Strong"/>
                <w:rFonts w:eastAsia="Calibri" w:cs="Arial"/>
                <w:b w:val="0"/>
              </w:rPr>
              <w:t xml:space="preserve">Review every September </w:t>
            </w:r>
          </w:p>
        </w:tc>
        <w:tc>
          <w:tcPr>
            <w:tcW w:w="1198" w:type="dxa"/>
          </w:tcPr>
          <w:p w:rsidR="00287EBA" w:rsidRPr="00B61FA0" w:rsidRDefault="005E613F" w:rsidP="005273B0">
            <w:pPr>
              <w:jc w:val="both"/>
              <w:rPr>
                <w:rStyle w:val="Strong"/>
                <w:rFonts w:eastAsia="Calibri" w:cs="Arial"/>
                <w:b w:val="0"/>
              </w:rPr>
            </w:pPr>
            <w:r w:rsidRPr="00B61FA0">
              <w:rPr>
                <w:rStyle w:val="Strong"/>
                <w:rFonts w:eastAsia="Calibri" w:cs="Arial"/>
                <w:b w:val="0"/>
              </w:rPr>
              <w:t xml:space="preserve">Annually </w:t>
            </w:r>
          </w:p>
        </w:tc>
        <w:tc>
          <w:tcPr>
            <w:tcW w:w="1134" w:type="dxa"/>
          </w:tcPr>
          <w:p w:rsidR="00287EBA" w:rsidRPr="00B61FA0" w:rsidRDefault="005E613F" w:rsidP="005273B0">
            <w:pPr>
              <w:jc w:val="both"/>
              <w:rPr>
                <w:rStyle w:val="Strong"/>
                <w:rFonts w:cs="Arial"/>
                <w:b w:val="0"/>
              </w:rPr>
            </w:pPr>
            <w:r w:rsidRPr="00B61FA0">
              <w:rPr>
                <w:rStyle w:val="Strong"/>
                <w:rFonts w:cs="Arial"/>
                <w:b w:val="0"/>
              </w:rPr>
              <w:t xml:space="preserve">General Manager </w:t>
            </w:r>
          </w:p>
        </w:tc>
        <w:tc>
          <w:tcPr>
            <w:tcW w:w="1559" w:type="dxa"/>
          </w:tcPr>
          <w:p w:rsidR="008846FC" w:rsidRPr="00B61FA0" w:rsidRDefault="008846FC" w:rsidP="005273B0">
            <w:pPr>
              <w:jc w:val="both"/>
              <w:rPr>
                <w:rStyle w:val="Strong"/>
                <w:rFonts w:eastAsia="Calibri" w:cs="Arial"/>
                <w:b w:val="0"/>
              </w:rPr>
            </w:pPr>
            <w:r w:rsidRPr="00B61FA0">
              <w:rPr>
                <w:rStyle w:val="Strong"/>
                <w:rFonts w:eastAsia="Calibri" w:cs="Arial"/>
                <w:b w:val="0"/>
              </w:rPr>
              <w:t>Officer time</w:t>
            </w:r>
          </w:p>
          <w:p w:rsidR="00287EBA" w:rsidRPr="00B61FA0" w:rsidRDefault="00287EBA" w:rsidP="005273B0">
            <w:pPr>
              <w:jc w:val="both"/>
              <w:rPr>
                <w:rStyle w:val="Strong"/>
                <w:rFonts w:eastAsia="Calibri" w:cs="Arial"/>
                <w:b w:val="0"/>
              </w:rPr>
            </w:pPr>
          </w:p>
        </w:tc>
      </w:tr>
      <w:tr w:rsidR="005E613F" w:rsidRPr="00B61FA0" w:rsidTr="00994A83">
        <w:trPr>
          <w:trHeight w:val="270"/>
        </w:trPr>
        <w:tc>
          <w:tcPr>
            <w:tcW w:w="1843" w:type="dxa"/>
          </w:tcPr>
          <w:p w:rsidR="00287EBA" w:rsidRPr="00B61FA0" w:rsidRDefault="005E39F9" w:rsidP="005273B0">
            <w:pPr>
              <w:jc w:val="both"/>
              <w:rPr>
                <w:rStyle w:val="Strong"/>
                <w:rFonts w:eastAsia="Calibri" w:cs="Arial"/>
                <w:b w:val="0"/>
              </w:rPr>
            </w:pPr>
            <w:r w:rsidRPr="00B61FA0">
              <w:rPr>
                <w:rStyle w:val="Strong"/>
                <w:rFonts w:eastAsia="Calibri" w:cs="Arial"/>
                <w:b w:val="0"/>
              </w:rPr>
              <w:t xml:space="preserve">High levels of satisfaction </w:t>
            </w:r>
          </w:p>
        </w:tc>
        <w:tc>
          <w:tcPr>
            <w:tcW w:w="3119" w:type="dxa"/>
          </w:tcPr>
          <w:p w:rsidR="004115CA" w:rsidRPr="00B61FA0" w:rsidRDefault="005E613F" w:rsidP="005273B0">
            <w:pPr>
              <w:jc w:val="both"/>
              <w:rPr>
                <w:rStyle w:val="Strong"/>
                <w:rFonts w:eastAsia="Calibri" w:cs="Arial"/>
                <w:b w:val="0"/>
              </w:rPr>
            </w:pPr>
            <w:r w:rsidRPr="00B61FA0">
              <w:rPr>
                <w:rStyle w:val="Strong"/>
                <w:rFonts w:eastAsia="Calibri" w:cs="Arial"/>
                <w:b w:val="0"/>
              </w:rPr>
              <w:t xml:space="preserve">A motivated and well trained team </w:t>
            </w:r>
          </w:p>
          <w:p w:rsidR="004115CA" w:rsidRPr="00B61FA0" w:rsidRDefault="004115CA" w:rsidP="005273B0">
            <w:pPr>
              <w:jc w:val="both"/>
              <w:rPr>
                <w:rStyle w:val="Strong"/>
                <w:rFonts w:eastAsia="Calibri" w:cs="Arial"/>
                <w:b w:val="0"/>
              </w:rPr>
            </w:pPr>
          </w:p>
          <w:p w:rsidR="00287EBA" w:rsidRPr="00B61FA0" w:rsidRDefault="005E613F" w:rsidP="005273B0">
            <w:pPr>
              <w:jc w:val="both"/>
              <w:rPr>
                <w:rStyle w:val="Strong"/>
                <w:rFonts w:eastAsia="Calibri" w:cs="Arial"/>
                <w:b w:val="0"/>
              </w:rPr>
            </w:pPr>
            <w:r w:rsidRPr="00B61FA0">
              <w:rPr>
                <w:rStyle w:val="Strong"/>
                <w:rFonts w:eastAsia="Calibri" w:cs="Arial"/>
                <w:b w:val="0"/>
              </w:rPr>
              <w:t>Obtain feedback from 20 users every month</w:t>
            </w:r>
          </w:p>
          <w:p w:rsidR="005E613F" w:rsidRPr="00B61FA0" w:rsidRDefault="005E613F" w:rsidP="005273B0">
            <w:pPr>
              <w:jc w:val="both"/>
              <w:rPr>
                <w:rStyle w:val="Strong"/>
                <w:rFonts w:eastAsia="Calibri" w:cs="Arial"/>
                <w:b w:val="0"/>
              </w:rPr>
            </w:pPr>
            <w:r w:rsidRPr="00B61FA0">
              <w:rPr>
                <w:rStyle w:val="Strong"/>
                <w:rFonts w:eastAsia="Calibri" w:cs="Arial"/>
                <w:b w:val="0"/>
              </w:rPr>
              <w:t xml:space="preserve">Regular facility audits </w:t>
            </w:r>
          </w:p>
          <w:p w:rsidR="005E613F" w:rsidRPr="00B61FA0" w:rsidRDefault="005E613F" w:rsidP="005273B0">
            <w:pPr>
              <w:jc w:val="both"/>
              <w:rPr>
                <w:rStyle w:val="Strong"/>
                <w:rFonts w:eastAsia="Calibri" w:cs="Arial"/>
                <w:b w:val="0"/>
              </w:rPr>
            </w:pPr>
            <w:r w:rsidRPr="00B61FA0">
              <w:rPr>
                <w:rStyle w:val="Strong"/>
                <w:rFonts w:eastAsia="Calibri" w:cs="Arial"/>
                <w:b w:val="0"/>
              </w:rPr>
              <w:t>Implement a quality management  system</w:t>
            </w:r>
          </w:p>
        </w:tc>
        <w:tc>
          <w:tcPr>
            <w:tcW w:w="1353" w:type="dxa"/>
          </w:tcPr>
          <w:p w:rsidR="00FD6EA6" w:rsidRPr="00B61FA0" w:rsidRDefault="004115CA" w:rsidP="005273B0">
            <w:pPr>
              <w:jc w:val="both"/>
              <w:rPr>
                <w:rStyle w:val="Strong"/>
                <w:rFonts w:eastAsia="Calibri" w:cs="Arial"/>
                <w:b w:val="0"/>
              </w:rPr>
            </w:pPr>
            <w:r w:rsidRPr="00B61FA0">
              <w:rPr>
                <w:rStyle w:val="Strong"/>
                <w:rFonts w:eastAsia="Calibri" w:cs="Arial"/>
                <w:b w:val="0"/>
              </w:rPr>
              <w:t>Training plan implemented</w:t>
            </w:r>
            <w:r w:rsidR="008846FC" w:rsidRPr="00B61FA0">
              <w:rPr>
                <w:rStyle w:val="Strong"/>
                <w:rFonts w:eastAsia="Calibri" w:cs="Arial"/>
                <w:b w:val="0"/>
              </w:rPr>
              <w:t xml:space="preserve"> </w:t>
            </w:r>
          </w:p>
          <w:p w:rsidR="004115CA" w:rsidRPr="00B61FA0" w:rsidRDefault="004115CA" w:rsidP="005273B0">
            <w:pPr>
              <w:jc w:val="both"/>
              <w:rPr>
                <w:rStyle w:val="Strong"/>
                <w:rFonts w:eastAsia="Calibri" w:cs="Arial"/>
                <w:b w:val="0"/>
              </w:rPr>
            </w:pPr>
            <w:r w:rsidRPr="00B61FA0">
              <w:rPr>
                <w:rStyle w:val="Strong"/>
                <w:rFonts w:eastAsia="Calibri" w:cs="Arial"/>
                <w:b w:val="0"/>
              </w:rPr>
              <w:t>Commence</w:t>
            </w:r>
          </w:p>
          <w:p w:rsidR="004115CA" w:rsidRPr="00B61FA0" w:rsidRDefault="004115CA" w:rsidP="005273B0">
            <w:pPr>
              <w:jc w:val="both"/>
              <w:rPr>
                <w:rStyle w:val="Strong"/>
                <w:rFonts w:eastAsia="Calibri" w:cs="Arial"/>
                <w:b w:val="0"/>
              </w:rPr>
            </w:pPr>
            <w:r w:rsidRPr="00B61FA0">
              <w:rPr>
                <w:rStyle w:val="Strong"/>
                <w:rFonts w:eastAsia="Calibri" w:cs="Arial"/>
                <w:b w:val="0"/>
              </w:rPr>
              <w:t xml:space="preserve"> </w:t>
            </w:r>
          </w:p>
          <w:p w:rsidR="004115CA" w:rsidRPr="00B61FA0" w:rsidRDefault="004115CA" w:rsidP="005273B0">
            <w:pPr>
              <w:jc w:val="both"/>
              <w:rPr>
                <w:rStyle w:val="Strong"/>
                <w:rFonts w:eastAsia="Calibri" w:cs="Arial"/>
                <w:b w:val="0"/>
              </w:rPr>
            </w:pPr>
            <w:r w:rsidRPr="00B61FA0">
              <w:rPr>
                <w:rStyle w:val="Strong"/>
                <w:rFonts w:eastAsia="Calibri" w:cs="Arial"/>
                <w:b w:val="0"/>
              </w:rPr>
              <w:t>In place</w:t>
            </w:r>
          </w:p>
          <w:p w:rsidR="004115CA" w:rsidRPr="00B61FA0" w:rsidRDefault="004115CA" w:rsidP="005273B0">
            <w:pPr>
              <w:jc w:val="both"/>
              <w:rPr>
                <w:rStyle w:val="Strong"/>
                <w:rFonts w:eastAsia="Calibri" w:cs="Arial"/>
                <w:b w:val="0"/>
              </w:rPr>
            </w:pPr>
            <w:r w:rsidRPr="00B61FA0">
              <w:rPr>
                <w:rStyle w:val="Strong"/>
                <w:rFonts w:eastAsia="Calibri" w:cs="Arial"/>
                <w:b w:val="0"/>
              </w:rPr>
              <w:t>In place</w:t>
            </w:r>
          </w:p>
        </w:tc>
        <w:tc>
          <w:tcPr>
            <w:tcW w:w="1198" w:type="dxa"/>
          </w:tcPr>
          <w:p w:rsidR="00287EBA" w:rsidRPr="00B61FA0" w:rsidRDefault="004115CA" w:rsidP="005273B0">
            <w:pPr>
              <w:jc w:val="both"/>
              <w:rPr>
                <w:rStyle w:val="Strong"/>
                <w:rFonts w:eastAsia="Calibri" w:cs="Arial"/>
                <w:b w:val="0"/>
              </w:rPr>
            </w:pPr>
            <w:r w:rsidRPr="00B61FA0">
              <w:rPr>
                <w:rStyle w:val="Strong"/>
                <w:rFonts w:eastAsia="Calibri" w:cs="Arial"/>
                <w:b w:val="0"/>
              </w:rPr>
              <w:t>Jan 2016</w:t>
            </w:r>
          </w:p>
          <w:p w:rsidR="004115CA" w:rsidRPr="00B61FA0" w:rsidRDefault="004115CA" w:rsidP="005273B0">
            <w:pPr>
              <w:jc w:val="both"/>
              <w:rPr>
                <w:rStyle w:val="Strong"/>
                <w:rFonts w:eastAsia="Calibri" w:cs="Arial"/>
                <w:b w:val="0"/>
              </w:rPr>
            </w:pPr>
          </w:p>
          <w:p w:rsidR="004115CA" w:rsidRPr="00B61FA0" w:rsidRDefault="004115CA" w:rsidP="005273B0">
            <w:pPr>
              <w:jc w:val="both"/>
              <w:rPr>
                <w:rStyle w:val="Strong"/>
                <w:rFonts w:eastAsia="Calibri" w:cs="Arial"/>
                <w:b w:val="0"/>
              </w:rPr>
            </w:pPr>
            <w:r w:rsidRPr="00B61FA0">
              <w:rPr>
                <w:rStyle w:val="Strong"/>
                <w:rFonts w:eastAsia="Calibri" w:cs="Arial"/>
                <w:b w:val="0"/>
              </w:rPr>
              <w:t>2016 onward</w:t>
            </w:r>
          </w:p>
          <w:p w:rsidR="004115CA" w:rsidRPr="00B61FA0" w:rsidRDefault="004115CA" w:rsidP="005273B0">
            <w:pPr>
              <w:jc w:val="both"/>
              <w:rPr>
                <w:rStyle w:val="Strong"/>
                <w:rFonts w:eastAsia="Calibri" w:cs="Arial"/>
                <w:b w:val="0"/>
              </w:rPr>
            </w:pPr>
            <w:r w:rsidRPr="00B61FA0">
              <w:rPr>
                <w:rStyle w:val="Strong"/>
                <w:rFonts w:eastAsia="Calibri" w:cs="Arial"/>
                <w:b w:val="0"/>
              </w:rPr>
              <w:t>2016</w:t>
            </w:r>
          </w:p>
          <w:p w:rsidR="004115CA" w:rsidRPr="00B61FA0" w:rsidRDefault="004115CA" w:rsidP="005273B0">
            <w:pPr>
              <w:jc w:val="both"/>
              <w:rPr>
                <w:rStyle w:val="Strong"/>
                <w:rFonts w:eastAsia="Calibri" w:cs="Arial"/>
                <w:b w:val="0"/>
              </w:rPr>
            </w:pPr>
            <w:r w:rsidRPr="00B61FA0">
              <w:rPr>
                <w:rStyle w:val="Strong"/>
                <w:rFonts w:eastAsia="Calibri" w:cs="Arial"/>
                <w:b w:val="0"/>
              </w:rPr>
              <w:t xml:space="preserve">2016 </w:t>
            </w:r>
          </w:p>
        </w:tc>
        <w:tc>
          <w:tcPr>
            <w:tcW w:w="1134" w:type="dxa"/>
          </w:tcPr>
          <w:p w:rsidR="00287EBA" w:rsidRPr="00B61FA0" w:rsidRDefault="005E613F" w:rsidP="005273B0">
            <w:pPr>
              <w:jc w:val="both"/>
              <w:rPr>
                <w:rStyle w:val="Strong"/>
                <w:rFonts w:cs="Arial"/>
                <w:b w:val="0"/>
              </w:rPr>
            </w:pPr>
            <w:r w:rsidRPr="00B61FA0">
              <w:rPr>
                <w:rStyle w:val="Strong"/>
                <w:rFonts w:cs="Arial"/>
                <w:b w:val="0"/>
              </w:rPr>
              <w:t>General Manager</w:t>
            </w:r>
          </w:p>
          <w:p w:rsidR="005E613F" w:rsidRPr="00B61FA0" w:rsidRDefault="005E613F" w:rsidP="005273B0">
            <w:pPr>
              <w:jc w:val="both"/>
              <w:rPr>
                <w:rStyle w:val="Strong"/>
                <w:rFonts w:cs="Arial"/>
                <w:b w:val="0"/>
              </w:rPr>
            </w:pPr>
            <w:r w:rsidRPr="00B61FA0">
              <w:rPr>
                <w:rStyle w:val="Strong"/>
                <w:rFonts w:cs="Arial"/>
                <w:b w:val="0"/>
              </w:rPr>
              <w:t>Duty Officer</w:t>
            </w:r>
          </w:p>
          <w:p w:rsidR="005E613F" w:rsidRPr="00B61FA0" w:rsidRDefault="005E613F" w:rsidP="005273B0">
            <w:pPr>
              <w:jc w:val="both"/>
              <w:rPr>
                <w:rStyle w:val="Strong"/>
                <w:rFonts w:cs="Arial"/>
                <w:b w:val="0"/>
              </w:rPr>
            </w:pPr>
            <w:r w:rsidRPr="00B61FA0">
              <w:rPr>
                <w:rStyle w:val="Strong"/>
                <w:rFonts w:cs="Arial"/>
                <w:b w:val="0"/>
              </w:rPr>
              <w:t xml:space="preserve">Performance Manager </w:t>
            </w:r>
          </w:p>
          <w:p w:rsidR="005E613F" w:rsidRPr="00B61FA0" w:rsidRDefault="005E613F" w:rsidP="005273B0">
            <w:pPr>
              <w:jc w:val="both"/>
              <w:rPr>
                <w:rStyle w:val="Strong"/>
                <w:rFonts w:cs="Arial"/>
                <w:b w:val="0"/>
              </w:rPr>
            </w:pPr>
            <w:r w:rsidRPr="00B61FA0">
              <w:rPr>
                <w:rStyle w:val="Strong"/>
                <w:rFonts w:cs="Arial"/>
                <w:b w:val="0"/>
              </w:rPr>
              <w:t xml:space="preserve">Performance Manager </w:t>
            </w:r>
          </w:p>
          <w:p w:rsidR="005E613F" w:rsidRPr="00B61FA0" w:rsidRDefault="005E613F" w:rsidP="005273B0">
            <w:pPr>
              <w:jc w:val="both"/>
              <w:rPr>
                <w:rStyle w:val="Strong"/>
                <w:rFonts w:cs="Arial"/>
                <w:b w:val="0"/>
              </w:rPr>
            </w:pPr>
          </w:p>
        </w:tc>
        <w:tc>
          <w:tcPr>
            <w:tcW w:w="1559" w:type="dxa"/>
          </w:tcPr>
          <w:p w:rsidR="00287EBA" w:rsidRPr="00B61FA0" w:rsidRDefault="005E613F" w:rsidP="005273B0">
            <w:pPr>
              <w:jc w:val="both"/>
              <w:rPr>
                <w:rStyle w:val="Strong"/>
                <w:rFonts w:eastAsia="Calibri" w:cs="Arial"/>
                <w:b w:val="0"/>
              </w:rPr>
            </w:pPr>
            <w:r w:rsidRPr="00B61FA0">
              <w:rPr>
                <w:rStyle w:val="Strong"/>
                <w:rFonts w:eastAsia="Calibri" w:cs="Arial"/>
                <w:b w:val="0"/>
              </w:rPr>
              <w:t>£2,000</w:t>
            </w:r>
          </w:p>
          <w:p w:rsidR="005E613F" w:rsidRPr="00B61FA0" w:rsidRDefault="005E613F" w:rsidP="005273B0">
            <w:pPr>
              <w:jc w:val="both"/>
              <w:rPr>
                <w:rStyle w:val="Strong"/>
                <w:rFonts w:eastAsia="Calibri" w:cs="Arial"/>
                <w:b w:val="0"/>
              </w:rPr>
            </w:pPr>
          </w:p>
          <w:p w:rsidR="005E613F" w:rsidRPr="00B61FA0" w:rsidRDefault="005E613F" w:rsidP="005273B0">
            <w:pPr>
              <w:jc w:val="both"/>
              <w:rPr>
                <w:rStyle w:val="Strong"/>
                <w:rFonts w:eastAsia="Calibri" w:cs="Arial"/>
                <w:b w:val="0"/>
              </w:rPr>
            </w:pPr>
            <w:r w:rsidRPr="00B61FA0">
              <w:rPr>
                <w:rStyle w:val="Strong"/>
                <w:rFonts w:eastAsia="Calibri" w:cs="Arial"/>
                <w:b w:val="0"/>
              </w:rPr>
              <w:t>Officer time</w:t>
            </w:r>
          </w:p>
          <w:p w:rsidR="005E613F" w:rsidRPr="00B61FA0" w:rsidRDefault="005E613F" w:rsidP="005273B0">
            <w:pPr>
              <w:jc w:val="both"/>
              <w:rPr>
                <w:rStyle w:val="Strong"/>
                <w:rFonts w:eastAsia="Calibri" w:cs="Arial"/>
                <w:b w:val="0"/>
              </w:rPr>
            </w:pPr>
            <w:r w:rsidRPr="00B61FA0">
              <w:rPr>
                <w:rStyle w:val="Strong"/>
                <w:rFonts w:eastAsia="Calibri" w:cs="Arial"/>
                <w:b w:val="0"/>
              </w:rPr>
              <w:t>Officer time</w:t>
            </w:r>
          </w:p>
          <w:p w:rsidR="005E613F" w:rsidRPr="00B61FA0" w:rsidRDefault="005E613F" w:rsidP="005273B0">
            <w:pPr>
              <w:jc w:val="both"/>
              <w:rPr>
                <w:rStyle w:val="Strong"/>
                <w:rFonts w:eastAsia="Calibri" w:cs="Arial"/>
                <w:b w:val="0"/>
              </w:rPr>
            </w:pPr>
            <w:r w:rsidRPr="00B61FA0">
              <w:rPr>
                <w:rStyle w:val="Strong"/>
                <w:rFonts w:eastAsia="Calibri" w:cs="Arial"/>
                <w:b w:val="0"/>
              </w:rPr>
              <w:t>£1,000</w:t>
            </w:r>
          </w:p>
        </w:tc>
      </w:tr>
    </w:tbl>
    <w:p w:rsidR="00196418" w:rsidRDefault="00196418" w:rsidP="005273B0">
      <w:pPr>
        <w:jc w:val="both"/>
        <w:rPr>
          <w:color w:val="000000"/>
          <w:sz w:val="18"/>
          <w:szCs w:val="18"/>
        </w:rPr>
      </w:pPr>
    </w:p>
    <w:p w:rsidR="00404EE8" w:rsidRDefault="00404EE8" w:rsidP="005273B0">
      <w:pPr>
        <w:jc w:val="both"/>
        <w:rPr>
          <w:color w:val="000000"/>
          <w:sz w:val="18"/>
          <w:szCs w:val="18"/>
        </w:rPr>
      </w:pPr>
    </w:p>
    <w:p w:rsidR="00B61FA0" w:rsidRPr="004115CA" w:rsidRDefault="00B61FA0" w:rsidP="005273B0">
      <w:pPr>
        <w:jc w:val="both"/>
        <w:rPr>
          <w:color w:val="000000"/>
          <w:sz w:val="18"/>
          <w:szCs w:val="18"/>
        </w:rPr>
      </w:pPr>
    </w:p>
    <w:p w:rsidR="00015926" w:rsidRDefault="00815279" w:rsidP="005273B0">
      <w:pPr>
        <w:jc w:val="both"/>
        <w:rPr>
          <w:rStyle w:val="Strong"/>
          <w:rFonts w:eastAsia="Calibri" w:cs="Arial"/>
          <w:color w:val="179379"/>
        </w:rPr>
      </w:pPr>
      <w:r w:rsidRPr="00815279">
        <w:rPr>
          <w:rStyle w:val="Strong"/>
          <w:rFonts w:eastAsia="Calibri" w:cs="Arial"/>
          <w:color w:val="179379"/>
        </w:rPr>
        <w:lastRenderedPageBreak/>
        <w:t>Priority</w:t>
      </w:r>
      <w:r w:rsidR="00287EBA" w:rsidRPr="00815279">
        <w:rPr>
          <w:rStyle w:val="Strong"/>
          <w:rFonts w:eastAsia="Calibri" w:cs="Arial"/>
          <w:color w:val="179379"/>
        </w:rPr>
        <w:t xml:space="preserve"> 2</w:t>
      </w:r>
      <w:r w:rsidR="00287EBA" w:rsidRPr="00815279">
        <w:rPr>
          <w:rStyle w:val="Strong"/>
          <w:rFonts w:eastAsia="Calibri" w:cs="Arial"/>
          <w:b w:val="0"/>
          <w:color w:val="179379"/>
        </w:rPr>
        <w:t xml:space="preserve"> </w:t>
      </w:r>
      <w:r w:rsidR="00287EBA" w:rsidRPr="00815279">
        <w:rPr>
          <w:rStyle w:val="Strong"/>
          <w:rFonts w:eastAsia="Calibri" w:cs="Arial"/>
          <w:color w:val="179379"/>
        </w:rPr>
        <w:t>–</w:t>
      </w:r>
      <w:r w:rsidR="005E39F9" w:rsidRPr="00815279">
        <w:rPr>
          <w:rStyle w:val="Strong"/>
          <w:rFonts w:eastAsia="Calibri" w:cs="Arial"/>
          <w:color w:val="179379"/>
        </w:rPr>
        <w:t xml:space="preserve">Improve </w:t>
      </w:r>
      <w:r w:rsidR="00A04C2B" w:rsidRPr="00815279">
        <w:rPr>
          <w:rStyle w:val="Strong"/>
          <w:rFonts w:eastAsia="Calibri" w:cs="Arial"/>
          <w:color w:val="179379"/>
        </w:rPr>
        <w:t>Blackbird Leys &amp; Barton Community Centres</w:t>
      </w:r>
    </w:p>
    <w:p w:rsidR="00B61FA0" w:rsidRPr="00815279" w:rsidRDefault="00B61FA0" w:rsidP="005273B0">
      <w:pPr>
        <w:jc w:val="both"/>
        <w:rPr>
          <w:rStyle w:val="Strong"/>
          <w:rFonts w:eastAsia="Calibri" w:cs="Arial"/>
          <w:color w:val="179379"/>
        </w:rPr>
      </w:pPr>
    </w:p>
    <w:tbl>
      <w:tblPr>
        <w:tblStyle w:val="TableGrid"/>
        <w:tblW w:w="10490" w:type="dxa"/>
        <w:tblInd w:w="-459" w:type="dxa"/>
        <w:tblLook w:val="04A0" w:firstRow="1" w:lastRow="0" w:firstColumn="1" w:lastColumn="0" w:noHBand="0" w:noVBand="1"/>
      </w:tblPr>
      <w:tblGrid>
        <w:gridCol w:w="1817"/>
        <w:gridCol w:w="2720"/>
        <w:gridCol w:w="1452"/>
        <w:gridCol w:w="1159"/>
        <w:gridCol w:w="1537"/>
        <w:gridCol w:w="1805"/>
      </w:tblGrid>
      <w:tr w:rsidR="00287EBA" w:rsidRPr="00B61FA0" w:rsidTr="009D47A6">
        <w:trPr>
          <w:trHeight w:val="495"/>
        </w:trPr>
        <w:tc>
          <w:tcPr>
            <w:tcW w:w="1843" w:type="dxa"/>
            <w:tcBorders>
              <w:bottom w:val="single" w:sz="4" w:space="0" w:color="auto"/>
            </w:tcBorders>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What do we want to achieve?</w:t>
            </w:r>
          </w:p>
        </w:tc>
        <w:tc>
          <w:tcPr>
            <w:tcW w:w="2835" w:type="dxa"/>
            <w:tcBorders>
              <w:bottom w:val="single" w:sz="4" w:space="0" w:color="auto"/>
            </w:tcBorders>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How are we going to do it?</w:t>
            </w:r>
          </w:p>
        </w:tc>
        <w:tc>
          <w:tcPr>
            <w:tcW w:w="1353" w:type="dxa"/>
            <w:tcBorders>
              <w:bottom w:val="single" w:sz="4" w:space="0" w:color="auto"/>
            </w:tcBorders>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 xml:space="preserve">Milestones </w:t>
            </w:r>
          </w:p>
        </w:tc>
        <w:tc>
          <w:tcPr>
            <w:tcW w:w="1191" w:type="dxa"/>
            <w:tcBorders>
              <w:bottom w:val="single" w:sz="4" w:space="0" w:color="auto"/>
            </w:tcBorders>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When by</w:t>
            </w:r>
          </w:p>
        </w:tc>
        <w:tc>
          <w:tcPr>
            <w:tcW w:w="1421" w:type="dxa"/>
            <w:tcBorders>
              <w:bottom w:val="single" w:sz="4" w:space="0" w:color="auto"/>
            </w:tcBorders>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Who</w:t>
            </w:r>
          </w:p>
        </w:tc>
        <w:tc>
          <w:tcPr>
            <w:tcW w:w="1847" w:type="dxa"/>
            <w:shd w:val="clear" w:color="auto" w:fill="E5DFEC" w:themeFill="accent4" w:themeFillTint="33"/>
          </w:tcPr>
          <w:p w:rsidR="00287EBA" w:rsidRPr="00B61FA0" w:rsidRDefault="00287EBA" w:rsidP="005273B0">
            <w:pPr>
              <w:jc w:val="both"/>
              <w:rPr>
                <w:rStyle w:val="Strong"/>
                <w:rFonts w:eastAsia="Calibri" w:cs="Arial"/>
              </w:rPr>
            </w:pPr>
            <w:r w:rsidRPr="00B61FA0">
              <w:rPr>
                <w:rStyle w:val="Strong"/>
                <w:rFonts w:eastAsia="Calibri" w:cs="Arial"/>
              </w:rPr>
              <w:t>Resources</w:t>
            </w:r>
          </w:p>
        </w:tc>
      </w:tr>
      <w:tr w:rsidR="008833DA" w:rsidRPr="00B61FA0" w:rsidTr="009D47A6">
        <w:trPr>
          <w:trHeight w:val="270"/>
        </w:trPr>
        <w:tc>
          <w:tcPr>
            <w:tcW w:w="1843" w:type="dxa"/>
            <w:tcBorders>
              <w:right w:val="nil"/>
            </w:tcBorders>
          </w:tcPr>
          <w:p w:rsidR="008833DA" w:rsidRPr="00B61FA0" w:rsidRDefault="008833DA" w:rsidP="005273B0">
            <w:pPr>
              <w:jc w:val="both"/>
              <w:rPr>
                <w:rStyle w:val="Strong"/>
                <w:rFonts w:eastAsia="Calibri" w:cs="Arial"/>
              </w:rPr>
            </w:pPr>
            <w:r w:rsidRPr="00B61FA0">
              <w:rPr>
                <w:rStyle w:val="Strong"/>
                <w:rFonts w:eastAsia="Calibri" w:cs="Arial"/>
              </w:rPr>
              <w:t>BARTON</w:t>
            </w:r>
          </w:p>
        </w:tc>
        <w:tc>
          <w:tcPr>
            <w:tcW w:w="2835" w:type="dxa"/>
            <w:tcBorders>
              <w:left w:val="nil"/>
              <w:right w:val="nil"/>
            </w:tcBorders>
          </w:tcPr>
          <w:p w:rsidR="008833DA" w:rsidRPr="00B61FA0" w:rsidRDefault="008833DA" w:rsidP="005273B0">
            <w:pPr>
              <w:jc w:val="both"/>
              <w:rPr>
                <w:rStyle w:val="Strong"/>
                <w:rFonts w:eastAsia="Calibri" w:cs="Arial"/>
                <w:b w:val="0"/>
              </w:rPr>
            </w:pPr>
          </w:p>
        </w:tc>
        <w:tc>
          <w:tcPr>
            <w:tcW w:w="1353" w:type="dxa"/>
            <w:tcBorders>
              <w:left w:val="nil"/>
              <w:right w:val="nil"/>
            </w:tcBorders>
          </w:tcPr>
          <w:p w:rsidR="008833DA" w:rsidRPr="00B61FA0" w:rsidRDefault="008833DA" w:rsidP="005273B0">
            <w:pPr>
              <w:jc w:val="both"/>
              <w:rPr>
                <w:rStyle w:val="Strong"/>
                <w:rFonts w:eastAsia="Calibri" w:cs="Arial"/>
                <w:b w:val="0"/>
              </w:rPr>
            </w:pPr>
          </w:p>
        </w:tc>
        <w:tc>
          <w:tcPr>
            <w:tcW w:w="1191" w:type="dxa"/>
            <w:tcBorders>
              <w:left w:val="nil"/>
            </w:tcBorders>
          </w:tcPr>
          <w:p w:rsidR="008833DA" w:rsidRPr="00B61FA0" w:rsidRDefault="008833DA" w:rsidP="005273B0">
            <w:pPr>
              <w:jc w:val="both"/>
              <w:rPr>
                <w:rStyle w:val="Strong"/>
                <w:rFonts w:eastAsia="Calibri" w:cs="Arial"/>
                <w:b w:val="0"/>
              </w:rPr>
            </w:pPr>
          </w:p>
        </w:tc>
        <w:tc>
          <w:tcPr>
            <w:tcW w:w="1421" w:type="dxa"/>
            <w:tcBorders>
              <w:right w:val="nil"/>
            </w:tcBorders>
          </w:tcPr>
          <w:p w:rsidR="008833DA" w:rsidRPr="00B61FA0" w:rsidRDefault="008833DA" w:rsidP="005273B0">
            <w:pPr>
              <w:jc w:val="both"/>
              <w:rPr>
                <w:rStyle w:val="Strong"/>
                <w:rFonts w:cs="Arial"/>
                <w:b w:val="0"/>
              </w:rPr>
            </w:pPr>
          </w:p>
        </w:tc>
        <w:tc>
          <w:tcPr>
            <w:tcW w:w="1847" w:type="dxa"/>
            <w:tcBorders>
              <w:left w:val="nil"/>
            </w:tcBorders>
          </w:tcPr>
          <w:p w:rsidR="008833DA" w:rsidRPr="00B61FA0" w:rsidRDefault="008833DA" w:rsidP="005273B0">
            <w:pPr>
              <w:jc w:val="both"/>
              <w:rPr>
                <w:rStyle w:val="Strong"/>
                <w:rFonts w:eastAsia="Calibri" w:cs="Arial"/>
                <w:b w:val="0"/>
              </w:rPr>
            </w:pPr>
          </w:p>
        </w:tc>
      </w:tr>
      <w:tr w:rsidR="00287EBA" w:rsidRPr="00B61FA0" w:rsidTr="009D47A6">
        <w:trPr>
          <w:trHeight w:val="270"/>
        </w:trPr>
        <w:tc>
          <w:tcPr>
            <w:tcW w:w="1843" w:type="dxa"/>
          </w:tcPr>
          <w:p w:rsidR="00287EBA" w:rsidRPr="00B61FA0" w:rsidRDefault="00806543" w:rsidP="005273B0">
            <w:pPr>
              <w:jc w:val="both"/>
              <w:rPr>
                <w:rStyle w:val="Strong"/>
                <w:rFonts w:eastAsia="Calibri" w:cs="Arial"/>
                <w:b w:val="0"/>
              </w:rPr>
            </w:pPr>
            <w:r w:rsidRPr="00B61FA0">
              <w:rPr>
                <w:rStyle w:val="Strong"/>
                <w:rFonts w:eastAsia="Calibri" w:cs="Arial"/>
                <w:b w:val="0"/>
              </w:rPr>
              <w:t xml:space="preserve">Improved health offering at Barton  </w:t>
            </w:r>
          </w:p>
        </w:tc>
        <w:tc>
          <w:tcPr>
            <w:tcW w:w="2835" w:type="dxa"/>
          </w:tcPr>
          <w:p w:rsidR="00287EBA" w:rsidRPr="00B61FA0" w:rsidRDefault="00806543" w:rsidP="005273B0">
            <w:pPr>
              <w:jc w:val="both"/>
              <w:rPr>
                <w:rStyle w:val="Strong"/>
                <w:rFonts w:eastAsia="Calibri" w:cs="Arial"/>
                <w:b w:val="0"/>
              </w:rPr>
            </w:pPr>
            <w:r w:rsidRPr="00B61FA0">
              <w:rPr>
                <w:rStyle w:val="Strong"/>
                <w:rFonts w:eastAsia="Calibri" w:cs="Arial"/>
                <w:b w:val="0"/>
              </w:rPr>
              <w:t>Support the expansion of the GP surgery at the centre</w:t>
            </w:r>
            <w:r w:rsidR="00472CFD" w:rsidRPr="00B61FA0">
              <w:rPr>
                <w:rStyle w:val="Strong"/>
                <w:rFonts w:eastAsia="Calibri" w:cs="Arial"/>
                <w:b w:val="0"/>
              </w:rPr>
              <w:t xml:space="preserve"> and improve the sports hall</w:t>
            </w:r>
          </w:p>
          <w:p w:rsidR="00806543" w:rsidRPr="00B61FA0" w:rsidRDefault="00806543" w:rsidP="005273B0">
            <w:pPr>
              <w:jc w:val="both"/>
              <w:rPr>
                <w:rStyle w:val="Strong"/>
                <w:rFonts w:eastAsia="Calibri" w:cs="Arial"/>
                <w:b w:val="0"/>
              </w:rPr>
            </w:pPr>
          </w:p>
          <w:p w:rsidR="00806543" w:rsidRPr="00B61FA0" w:rsidRDefault="00806543" w:rsidP="005273B0">
            <w:pPr>
              <w:jc w:val="both"/>
              <w:rPr>
                <w:rStyle w:val="Strong"/>
                <w:rFonts w:eastAsia="Calibri" w:cs="Arial"/>
                <w:b w:val="0"/>
              </w:rPr>
            </w:pPr>
          </w:p>
        </w:tc>
        <w:tc>
          <w:tcPr>
            <w:tcW w:w="1353" w:type="dxa"/>
          </w:tcPr>
          <w:p w:rsidR="00287EBA" w:rsidRPr="00B61FA0" w:rsidRDefault="008833DA" w:rsidP="005273B0">
            <w:pPr>
              <w:jc w:val="both"/>
              <w:rPr>
                <w:rStyle w:val="Strong"/>
                <w:rFonts w:eastAsia="Calibri" w:cs="Arial"/>
                <w:b w:val="0"/>
              </w:rPr>
            </w:pPr>
            <w:r w:rsidRPr="00B61FA0">
              <w:rPr>
                <w:rStyle w:val="Strong"/>
                <w:rFonts w:eastAsia="Calibri" w:cs="Arial"/>
                <w:b w:val="0"/>
              </w:rPr>
              <w:t xml:space="preserve">Plan developed </w:t>
            </w:r>
          </w:p>
          <w:p w:rsidR="008833DA" w:rsidRPr="00B61FA0" w:rsidRDefault="008833DA" w:rsidP="005273B0">
            <w:pPr>
              <w:jc w:val="both"/>
              <w:rPr>
                <w:rStyle w:val="Strong"/>
                <w:rFonts w:eastAsia="Calibri" w:cs="Arial"/>
                <w:b w:val="0"/>
              </w:rPr>
            </w:pPr>
          </w:p>
          <w:p w:rsidR="008833DA" w:rsidRPr="00B61FA0" w:rsidRDefault="008833DA" w:rsidP="005273B0">
            <w:pPr>
              <w:jc w:val="both"/>
              <w:rPr>
                <w:rStyle w:val="Strong"/>
                <w:rFonts w:eastAsia="Calibri" w:cs="Arial"/>
                <w:b w:val="0"/>
              </w:rPr>
            </w:pPr>
            <w:r w:rsidRPr="00B61FA0">
              <w:rPr>
                <w:rStyle w:val="Strong"/>
                <w:rFonts w:eastAsia="Calibri" w:cs="Arial"/>
                <w:b w:val="0"/>
              </w:rPr>
              <w:t>Works complete</w:t>
            </w:r>
          </w:p>
        </w:tc>
        <w:tc>
          <w:tcPr>
            <w:tcW w:w="1191" w:type="dxa"/>
          </w:tcPr>
          <w:p w:rsidR="00287EBA" w:rsidRPr="00B61FA0" w:rsidRDefault="00196418" w:rsidP="005273B0">
            <w:pPr>
              <w:jc w:val="both"/>
              <w:rPr>
                <w:rStyle w:val="Strong"/>
                <w:rFonts w:eastAsia="Calibri" w:cs="Arial"/>
                <w:b w:val="0"/>
              </w:rPr>
            </w:pPr>
            <w:r w:rsidRPr="00B61FA0">
              <w:rPr>
                <w:rStyle w:val="Strong"/>
                <w:rFonts w:eastAsia="Calibri" w:cs="Arial"/>
                <w:b w:val="0"/>
              </w:rPr>
              <w:t>2016</w:t>
            </w:r>
          </w:p>
          <w:p w:rsidR="00196418" w:rsidRPr="00B61FA0" w:rsidRDefault="00196418" w:rsidP="005273B0">
            <w:pPr>
              <w:jc w:val="both"/>
              <w:rPr>
                <w:rStyle w:val="Strong"/>
                <w:rFonts w:eastAsia="Calibri" w:cs="Arial"/>
                <w:b w:val="0"/>
              </w:rPr>
            </w:pPr>
          </w:p>
          <w:p w:rsidR="00196418" w:rsidRPr="00B61FA0" w:rsidRDefault="00196418" w:rsidP="005273B0">
            <w:pPr>
              <w:jc w:val="both"/>
              <w:rPr>
                <w:rStyle w:val="Strong"/>
                <w:rFonts w:eastAsia="Calibri" w:cs="Arial"/>
                <w:b w:val="0"/>
              </w:rPr>
            </w:pPr>
          </w:p>
          <w:p w:rsidR="00196418" w:rsidRPr="00B61FA0" w:rsidRDefault="00196418" w:rsidP="005273B0">
            <w:pPr>
              <w:jc w:val="both"/>
              <w:rPr>
                <w:rStyle w:val="Strong"/>
                <w:rFonts w:eastAsia="Calibri" w:cs="Arial"/>
                <w:b w:val="0"/>
              </w:rPr>
            </w:pPr>
            <w:r w:rsidRPr="00B61FA0">
              <w:rPr>
                <w:rStyle w:val="Strong"/>
                <w:rFonts w:eastAsia="Calibri" w:cs="Arial"/>
                <w:b w:val="0"/>
              </w:rPr>
              <w:t>2019</w:t>
            </w:r>
          </w:p>
        </w:tc>
        <w:tc>
          <w:tcPr>
            <w:tcW w:w="1421" w:type="dxa"/>
          </w:tcPr>
          <w:p w:rsidR="008833DA" w:rsidRPr="00B61FA0" w:rsidRDefault="008833DA" w:rsidP="005273B0">
            <w:pPr>
              <w:jc w:val="both"/>
              <w:rPr>
                <w:rStyle w:val="Strong"/>
                <w:rFonts w:cs="Arial"/>
                <w:b w:val="0"/>
              </w:rPr>
            </w:pPr>
            <w:r w:rsidRPr="00B61FA0">
              <w:rPr>
                <w:rStyle w:val="Strong"/>
                <w:rFonts w:cs="Arial"/>
                <w:b w:val="0"/>
              </w:rPr>
              <w:t>Assets Manager</w:t>
            </w:r>
          </w:p>
          <w:p w:rsidR="00287EBA" w:rsidRPr="00B61FA0" w:rsidRDefault="00287EBA" w:rsidP="005273B0">
            <w:pPr>
              <w:jc w:val="both"/>
              <w:rPr>
                <w:rStyle w:val="Strong"/>
                <w:rFonts w:cs="Arial"/>
                <w:b w:val="0"/>
              </w:rPr>
            </w:pPr>
          </w:p>
        </w:tc>
        <w:tc>
          <w:tcPr>
            <w:tcW w:w="1847" w:type="dxa"/>
          </w:tcPr>
          <w:p w:rsidR="00287EBA" w:rsidRPr="00B61FA0" w:rsidRDefault="00A83A4C" w:rsidP="005273B0">
            <w:pPr>
              <w:jc w:val="both"/>
              <w:rPr>
                <w:rStyle w:val="Strong"/>
                <w:rFonts w:eastAsia="Calibri" w:cs="Arial"/>
                <w:b w:val="0"/>
              </w:rPr>
            </w:pPr>
            <w:r w:rsidRPr="00B61FA0">
              <w:rPr>
                <w:rStyle w:val="Strong"/>
                <w:rFonts w:eastAsia="Calibri" w:cs="Arial"/>
                <w:b w:val="0"/>
              </w:rPr>
              <w:t>£200</w:t>
            </w:r>
            <w:r w:rsidR="00806543" w:rsidRPr="00B61FA0">
              <w:rPr>
                <w:rStyle w:val="Strong"/>
                <w:rFonts w:eastAsia="Calibri" w:cs="Arial"/>
                <w:b w:val="0"/>
              </w:rPr>
              <w:t xml:space="preserve">,000 developer contribution </w:t>
            </w:r>
          </w:p>
          <w:p w:rsidR="00806543" w:rsidRPr="00B61FA0" w:rsidRDefault="00806543" w:rsidP="005273B0">
            <w:pPr>
              <w:jc w:val="both"/>
              <w:rPr>
                <w:rStyle w:val="Strong"/>
                <w:rFonts w:eastAsia="Calibri" w:cs="Arial"/>
                <w:b w:val="0"/>
              </w:rPr>
            </w:pPr>
          </w:p>
          <w:p w:rsidR="00806543" w:rsidRPr="00B61FA0" w:rsidRDefault="00806543" w:rsidP="005273B0">
            <w:pPr>
              <w:jc w:val="both"/>
              <w:rPr>
                <w:rStyle w:val="Strong"/>
                <w:rFonts w:eastAsia="Calibri" w:cs="Arial"/>
                <w:b w:val="0"/>
              </w:rPr>
            </w:pPr>
          </w:p>
        </w:tc>
      </w:tr>
      <w:tr w:rsidR="00287EBA" w:rsidRPr="00B61FA0" w:rsidTr="009D47A6">
        <w:trPr>
          <w:trHeight w:val="70"/>
        </w:trPr>
        <w:tc>
          <w:tcPr>
            <w:tcW w:w="1843" w:type="dxa"/>
            <w:tcBorders>
              <w:bottom w:val="single" w:sz="4" w:space="0" w:color="auto"/>
            </w:tcBorders>
          </w:tcPr>
          <w:p w:rsidR="00287EBA" w:rsidRPr="00B61FA0" w:rsidRDefault="00806543" w:rsidP="005273B0">
            <w:pPr>
              <w:jc w:val="both"/>
              <w:rPr>
                <w:rStyle w:val="Strong"/>
                <w:rFonts w:eastAsia="Calibri" w:cs="Arial"/>
                <w:b w:val="0"/>
              </w:rPr>
            </w:pPr>
            <w:r w:rsidRPr="00B61FA0">
              <w:rPr>
                <w:rStyle w:val="Strong"/>
                <w:rFonts w:eastAsia="Calibri" w:cs="Arial"/>
                <w:b w:val="0"/>
              </w:rPr>
              <w:t xml:space="preserve">Improve the sense of arrival and flow of the building </w:t>
            </w:r>
          </w:p>
        </w:tc>
        <w:tc>
          <w:tcPr>
            <w:tcW w:w="2835" w:type="dxa"/>
            <w:tcBorders>
              <w:bottom w:val="single" w:sz="4" w:space="0" w:color="auto"/>
            </w:tcBorders>
          </w:tcPr>
          <w:p w:rsidR="00287EBA" w:rsidRPr="00B61FA0" w:rsidRDefault="00806543" w:rsidP="005273B0">
            <w:pPr>
              <w:jc w:val="both"/>
              <w:rPr>
                <w:rStyle w:val="Strong"/>
                <w:rFonts w:eastAsia="Calibri" w:cs="Arial"/>
                <w:b w:val="0"/>
              </w:rPr>
            </w:pPr>
            <w:r w:rsidRPr="00B61FA0">
              <w:rPr>
                <w:rStyle w:val="Strong"/>
                <w:rFonts w:eastAsia="Calibri" w:cs="Arial"/>
                <w:b w:val="0"/>
              </w:rPr>
              <w:t xml:space="preserve">Review previous schemes and develop an integrated </w:t>
            </w:r>
            <w:r w:rsidR="009544C0" w:rsidRPr="00B61FA0">
              <w:rPr>
                <w:rStyle w:val="Strong"/>
                <w:rFonts w:eastAsia="Calibri" w:cs="Arial"/>
                <w:b w:val="0"/>
              </w:rPr>
              <w:t xml:space="preserve">and </w:t>
            </w:r>
            <w:r w:rsidRPr="00B61FA0">
              <w:rPr>
                <w:rStyle w:val="Strong"/>
                <w:rFonts w:eastAsia="Calibri" w:cs="Arial"/>
                <w:b w:val="0"/>
              </w:rPr>
              <w:t xml:space="preserve">costed plan </w:t>
            </w:r>
          </w:p>
        </w:tc>
        <w:tc>
          <w:tcPr>
            <w:tcW w:w="1353" w:type="dxa"/>
            <w:tcBorders>
              <w:bottom w:val="single" w:sz="4" w:space="0" w:color="auto"/>
            </w:tcBorders>
          </w:tcPr>
          <w:p w:rsidR="00287EBA" w:rsidRPr="00B61FA0" w:rsidRDefault="00806543" w:rsidP="005273B0">
            <w:pPr>
              <w:jc w:val="both"/>
              <w:rPr>
                <w:rStyle w:val="Strong"/>
                <w:rFonts w:eastAsia="Calibri" w:cs="Arial"/>
                <w:b w:val="0"/>
              </w:rPr>
            </w:pPr>
            <w:r w:rsidRPr="00B61FA0">
              <w:rPr>
                <w:rStyle w:val="Strong"/>
                <w:rFonts w:eastAsia="Calibri" w:cs="Arial"/>
                <w:b w:val="0"/>
              </w:rPr>
              <w:t>Cost</w:t>
            </w:r>
            <w:r w:rsidR="00146386" w:rsidRPr="00B61FA0">
              <w:rPr>
                <w:rStyle w:val="Strong"/>
                <w:rFonts w:eastAsia="Calibri" w:cs="Arial"/>
                <w:b w:val="0"/>
              </w:rPr>
              <w:t xml:space="preserve"> </w:t>
            </w:r>
            <w:r w:rsidRPr="00B61FA0">
              <w:rPr>
                <w:rStyle w:val="Strong"/>
                <w:rFonts w:eastAsia="Calibri" w:cs="Arial"/>
                <w:b w:val="0"/>
              </w:rPr>
              <w:t>the scheme</w:t>
            </w:r>
          </w:p>
          <w:p w:rsidR="00806543" w:rsidRPr="00B61FA0" w:rsidRDefault="00806543" w:rsidP="005273B0">
            <w:pPr>
              <w:jc w:val="both"/>
              <w:rPr>
                <w:rStyle w:val="Strong"/>
                <w:rFonts w:eastAsia="Calibri" w:cs="Arial"/>
                <w:b w:val="0"/>
              </w:rPr>
            </w:pPr>
          </w:p>
          <w:p w:rsidR="00806543" w:rsidRPr="00B61FA0" w:rsidRDefault="00806543" w:rsidP="005273B0">
            <w:pPr>
              <w:jc w:val="both"/>
              <w:rPr>
                <w:rStyle w:val="Strong"/>
                <w:rFonts w:eastAsia="Calibri" w:cs="Arial"/>
                <w:b w:val="0"/>
              </w:rPr>
            </w:pPr>
            <w:r w:rsidRPr="00B61FA0">
              <w:rPr>
                <w:rStyle w:val="Strong"/>
                <w:rFonts w:eastAsia="Calibri" w:cs="Arial"/>
                <w:b w:val="0"/>
              </w:rPr>
              <w:t>Implement the scheme</w:t>
            </w:r>
          </w:p>
        </w:tc>
        <w:tc>
          <w:tcPr>
            <w:tcW w:w="1191" w:type="dxa"/>
            <w:tcBorders>
              <w:bottom w:val="single" w:sz="4" w:space="0" w:color="auto"/>
            </w:tcBorders>
          </w:tcPr>
          <w:p w:rsidR="00287EBA" w:rsidRPr="00B61FA0" w:rsidRDefault="0089321D" w:rsidP="005273B0">
            <w:pPr>
              <w:jc w:val="both"/>
              <w:rPr>
                <w:rStyle w:val="Strong"/>
                <w:rFonts w:eastAsia="Calibri" w:cs="Arial"/>
                <w:b w:val="0"/>
              </w:rPr>
            </w:pPr>
            <w:r w:rsidRPr="00B61FA0">
              <w:rPr>
                <w:rStyle w:val="Strong"/>
                <w:rFonts w:eastAsia="Calibri" w:cs="Arial"/>
                <w:b w:val="0"/>
              </w:rPr>
              <w:t>Sept</w:t>
            </w:r>
            <w:r w:rsidR="00C805D9" w:rsidRPr="00B61FA0">
              <w:rPr>
                <w:rStyle w:val="Strong"/>
                <w:rFonts w:eastAsia="Calibri" w:cs="Arial"/>
                <w:b w:val="0"/>
              </w:rPr>
              <w:t xml:space="preserve"> </w:t>
            </w:r>
            <w:r w:rsidR="00806543" w:rsidRPr="00B61FA0">
              <w:rPr>
                <w:rStyle w:val="Strong"/>
                <w:rFonts w:eastAsia="Calibri" w:cs="Arial"/>
                <w:b w:val="0"/>
              </w:rPr>
              <w:t>2016</w:t>
            </w:r>
          </w:p>
          <w:p w:rsidR="00806543" w:rsidRPr="00B61FA0" w:rsidRDefault="00806543" w:rsidP="005273B0">
            <w:pPr>
              <w:jc w:val="both"/>
              <w:rPr>
                <w:rStyle w:val="Strong"/>
                <w:rFonts w:eastAsia="Calibri" w:cs="Arial"/>
                <w:b w:val="0"/>
              </w:rPr>
            </w:pPr>
          </w:p>
          <w:p w:rsidR="00806543" w:rsidRPr="00B61FA0" w:rsidRDefault="00806543" w:rsidP="005273B0">
            <w:pPr>
              <w:jc w:val="both"/>
              <w:rPr>
                <w:rStyle w:val="Strong"/>
                <w:rFonts w:eastAsia="Calibri" w:cs="Arial"/>
                <w:b w:val="0"/>
              </w:rPr>
            </w:pPr>
          </w:p>
          <w:p w:rsidR="00806543" w:rsidRPr="00B61FA0" w:rsidRDefault="00C805D9" w:rsidP="005273B0">
            <w:pPr>
              <w:jc w:val="both"/>
              <w:rPr>
                <w:rStyle w:val="Strong"/>
                <w:rFonts w:eastAsia="Calibri" w:cs="Arial"/>
                <w:b w:val="0"/>
              </w:rPr>
            </w:pPr>
            <w:r w:rsidRPr="00B61FA0">
              <w:rPr>
                <w:rStyle w:val="Strong"/>
                <w:rFonts w:eastAsia="Calibri" w:cs="Arial"/>
                <w:b w:val="0"/>
              </w:rPr>
              <w:t>Dec 2017</w:t>
            </w:r>
          </w:p>
        </w:tc>
        <w:tc>
          <w:tcPr>
            <w:tcW w:w="1421" w:type="dxa"/>
            <w:tcBorders>
              <w:bottom w:val="single" w:sz="4" w:space="0" w:color="auto"/>
            </w:tcBorders>
          </w:tcPr>
          <w:p w:rsidR="008833DA" w:rsidRPr="00B61FA0" w:rsidRDefault="008833DA" w:rsidP="005273B0">
            <w:pPr>
              <w:jc w:val="both"/>
              <w:rPr>
                <w:rStyle w:val="Strong"/>
                <w:rFonts w:cs="Arial"/>
                <w:b w:val="0"/>
              </w:rPr>
            </w:pPr>
            <w:r w:rsidRPr="00B61FA0">
              <w:rPr>
                <w:rStyle w:val="Strong"/>
                <w:rFonts w:cs="Arial"/>
                <w:b w:val="0"/>
              </w:rPr>
              <w:t>Assets Manager</w:t>
            </w:r>
          </w:p>
          <w:p w:rsidR="008833DA" w:rsidRPr="00B61FA0" w:rsidRDefault="008833DA" w:rsidP="005273B0">
            <w:pPr>
              <w:jc w:val="both"/>
              <w:rPr>
                <w:rStyle w:val="Strong"/>
                <w:rFonts w:cs="Arial"/>
                <w:b w:val="0"/>
              </w:rPr>
            </w:pPr>
          </w:p>
          <w:p w:rsidR="00287EBA" w:rsidRPr="00B61FA0" w:rsidRDefault="008833DA" w:rsidP="005273B0">
            <w:pPr>
              <w:jc w:val="both"/>
              <w:rPr>
                <w:rStyle w:val="Strong"/>
                <w:rFonts w:cs="Arial"/>
                <w:b w:val="0"/>
              </w:rPr>
            </w:pPr>
            <w:r w:rsidRPr="00B61FA0">
              <w:rPr>
                <w:rStyle w:val="Strong"/>
                <w:rFonts w:cs="Arial"/>
                <w:b w:val="0"/>
              </w:rPr>
              <w:t xml:space="preserve">General Manager </w:t>
            </w:r>
          </w:p>
        </w:tc>
        <w:tc>
          <w:tcPr>
            <w:tcW w:w="1847" w:type="dxa"/>
          </w:tcPr>
          <w:p w:rsidR="00287EBA" w:rsidRPr="00B61FA0" w:rsidRDefault="00C348AD" w:rsidP="005273B0">
            <w:pPr>
              <w:jc w:val="both"/>
              <w:rPr>
                <w:rStyle w:val="Strong"/>
                <w:rFonts w:eastAsia="Calibri" w:cs="Arial"/>
                <w:b w:val="0"/>
              </w:rPr>
            </w:pPr>
            <w:r w:rsidRPr="00B61FA0">
              <w:rPr>
                <w:rStyle w:val="Strong"/>
                <w:rFonts w:eastAsia="Calibri" w:cs="Arial"/>
                <w:b w:val="0"/>
              </w:rPr>
              <w:t>Explore funding  options</w:t>
            </w:r>
          </w:p>
          <w:p w:rsidR="00A83A4C" w:rsidRPr="00B61FA0" w:rsidRDefault="00A83A4C" w:rsidP="00A83A4C">
            <w:pPr>
              <w:jc w:val="both"/>
              <w:rPr>
                <w:rStyle w:val="Strong"/>
                <w:rFonts w:eastAsia="Calibri" w:cs="Arial"/>
                <w:b w:val="0"/>
              </w:rPr>
            </w:pPr>
          </w:p>
        </w:tc>
      </w:tr>
      <w:tr w:rsidR="00287EBA" w:rsidRPr="00B61FA0" w:rsidTr="009D47A6">
        <w:trPr>
          <w:trHeight w:val="270"/>
        </w:trPr>
        <w:tc>
          <w:tcPr>
            <w:tcW w:w="1843" w:type="dxa"/>
            <w:tcBorders>
              <w:right w:val="nil"/>
            </w:tcBorders>
          </w:tcPr>
          <w:p w:rsidR="00287EBA" w:rsidRPr="00B61FA0" w:rsidRDefault="008833DA" w:rsidP="005273B0">
            <w:pPr>
              <w:jc w:val="both"/>
              <w:rPr>
                <w:rStyle w:val="Strong"/>
                <w:rFonts w:eastAsia="Calibri" w:cs="Arial"/>
              </w:rPr>
            </w:pPr>
            <w:r w:rsidRPr="00B61FA0">
              <w:rPr>
                <w:rStyle w:val="Strong"/>
                <w:rFonts w:eastAsia="Calibri" w:cs="Arial"/>
              </w:rPr>
              <w:t xml:space="preserve">BLACKBIRD </w:t>
            </w:r>
            <w:r w:rsidR="003C01C5" w:rsidRPr="00B61FA0">
              <w:rPr>
                <w:rStyle w:val="Strong"/>
                <w:rFonts w:eastAsia="Calibri" w:cs="Arial"/>
              </w:rPr>
              <w:t>L</w:t>
            </w:r>
            <w:r w:rsidRPr="00B61FA0">
              <w:rPr>
                <w:rStyle w:val="Strong"/>
                <w:rFonts w:eastAsia="Calibri" w:cs="Arial"/>
              </w:rPr>
              <w:t>EYS</w:t>
            </w:r>
          </w:p>
        </w:tc>
        <w:tc>
          <w:tcPr>
            <w:tcW w:w="2835" w:type="dxa"/>
            <w:tcBorders>
              <w:left w:val="nil"/>
              <w:right w:val="nil"/>
            </w:tcBorders>
          </w:tcPr>
          <w:p w:rsidR="00287EBA" w:rsidRPr="00B61FA0" w:rsidRDefault="00287EBA" w:rsidP="005273B0">
            <w:pPr>
              <w:jc w:val="both"/>
              <w:rPr>
                <w:rStyle w:val="Strong"/>
                <w:rFonts w:eastAsia="Calibri" w:cs="Arial"/>
                <w:b w:val="0"/>
              </w:rPr>
            </w:pPr>
          </w:p>
        </w:tc>
        <w:tc>
          <w:tcPr>
            <w:tcW w:w="1353" w:type="dxa"/>
            <w:tcBorders>
              <w:left w:val="nil"/>
            </w:tcBorders>
          </w:tcPr>
          <w:p w:rsidR="00287EBA" w:rsidRPr="00B61FA0" w:rsidRDefault="00287EBA" w:rsidP="005273B0">
            <w:pPr>
              <w:jc w:val="both"/>
              <w:rPr>
                <w:rStyle w:val="Strong"/>
                <w:rFonts w:eastAsia="Calibri" w:cs="Arial"/>
                <w:b w:val="0"/>
              </w:rPr>
            </w:pPr>
          </w:p>
        </w:tc>
        <w:tc>
          <w:tcPr>
            <w:tcW w:w="1191" w:type="dxa"/>
          </w:tcPr>
          <w:p w:rsidR="00287EBA" w:rsidRPr="00B61FA0" w:rsidRDefault="00287EBA" w:rsidP="005273B0">
            <w:pPr>
              <w:jc w:val="both"/>
              <w:rPr>
                <w:rStyle w:val="Strong"/>
                <w:rFonts w:eastAsia="Calibri" w:cs="Arial"/>
                <w:b w:val="0"/>
              </w:rPr>
            </w:pPr>
          </w:p>
        </w:tc>
        <w:tc>
          <w:tcPr>
            <w:tcW w:w="1421" w:type="dxa"/>
            <w:tcBorders>
              <w:right w:val="nil"/>
            </w:tcBorders>
          </w:tcPr>
          <w:p w:rsidR="00287EBA" w:rsidRPr="00B61FA0" w:rsidRDefault="00287EBA" w:rsidP="005273B0">
            <w:pPr>
              <w:jc w:val="both"/>
              <w:rPr>
                <w:rStyle w:val="Strong"/>
                <w:rFonts w:cs="Arial"/>
                <w:b w:val="0"/>
              </w:rPr>
            </w:pPr>
          </w:p>
        </w:tc>
        <w:tc>
          <w:tcPr>
            <w:tcW w:w="1847" w:type="dxa"/>
            <w:tcBorders>
              <w:left w:val="nil"/>
            </w:tcBorders>
          </w:tcPr>
          <w:p w:rsidR="00287EBA" w:rsidRPr="00B61FA0" w:rsidRDefault="00287EBA" w:rsidP="005273B0">
            <w:pPr>
              <w:jc w:val="both"/>
              <w:rPr>
                <w:rStyle w:val="Strong"/>
                <w:rFonts w:eastAsia="Calibri" w:cs="Arial"/>
                <w:b w:val="0"/>
              </w:rPr>
            </w:pPr>
          </w:p>
        </w:tc>
      </w:tr>
      <w:tr w:rsidR="003C01C5" w:rsidRPr="00B61FA0" w:rsidTr="009D47A6">
        <w:trPr>
          <w:trHeight w:val="325"/>
        </w:trPr>
        <w:tc>
          <w:tcPr>
            <w:tcW w:w="1843" w:type="dxa"/>
            <w:hideMark/>
          </w:tcPr>
          <w:p w:rsidR="003C01C5" w:rsidRPr="00B61FA0" w:rsidRDefault="003C01C5" w:rsidP="005273B0">
            <w:pPr>
              <w:jc w:val="both"/>
              <w:rPr>
                <w:rStyle w:val="Strong"/>
                <w:b w:val="0"/>
                <w:bCs w:val="0"/>
                <w:lang w:eastAsia="en-US"/>
              </w:rPr>
            </w:pPr>
            <w:r w:rsidRPr="00B61FA0">
              <w:rPr>
                <w:rStyle w:val="Strong"/>
                <w:b w:val="0"/>
                <w:bCs w:val="0"/>
              </w:rPr>
              <w:t xml:space="preserve">A new Community Hub </w:t>
            </w:r>
          </w:p>
        </w:tc>
        <w:tc>
          <w:tcPr>
            <w:tcW w:w="2835" w:type="dxa"/>
            <w:hideMark/>
          </w:tcPr>
          <w:p w:rsidR="003C01C5" w:rsidRPr="00B61FA0" w:rsidRDefault="003C01C5" w:rsidP="005273B0">
            <w:pPr>
              <w:jc w:val="both"/>
              <w:rPr>
                <w:rStyle w:val="Strong"/>
                <w:rFonts w:cs="Arial"/>
                <w:b w:val="0"/>
                <w:bCs w:val="0"/>
                <w:lang w:eastAsia="en-US"/>
              </w:rPr>
            </w:pPr>
            <w:r w:rsidRPr="00B61FA0">
              <w:rPr>
                <w:rStyle w:val="Strong"/>
                <w:rFonts w:cs="Arial"/>
                <w:b w:val="0"/>
                <w:bCs w:val="0"/>
              </w:rPr>
              <w:t>Develop as part of the district centre develop</w:t>
            </w:r>
            <w:r w:rsidRPr="00B61FA0">
              <w:rPr>
                <w:rStyle w:val="Strong"/>
                <w:rFonts w:cs="Arial"/>
                <w:b w:val="0"/>
                <w:bCs w:val="0"/>
                <w:color w:val="000000"/>
              </w:rPr>
              <w:t>ment</w:t>
            </w:r>
          </w:p>
        </w:tc>
        <w:tc>
          <w:tcPr>
            <w:tcW w:w="1353" w:type="dxa"/>
            <w:hideMark/>
          </w:tcPr>
          <w:p w:rsidR="0020540D" w:rsidRPr="00B61FA0" w:rsidRDefault="0020540D" w:rsidP="0020540D">
            <w:pPr>
              <w:jc w:val="both"/>
              <w:rPr>
                <w:rStyle w:val="Strong"/>
                <w:rFonts w:cs="Arial"/>
                <w:b w:val="0"/>
                <w:bCs w:val="0"/>
                <w:color w:val="000000"/>
              </w:rPr>
            </w:pPr>
            <w:r w:rsidRPr="00B61FA0">
              <w:rPr>
                <w:rStyle w:val="Strong"/>
                <w:rFonts w:cs="Arial"/>
                <w:b w:val="0"/>
                <w:bCs w:val="0"/>
                <w:color w:val="000000"/>
              </w:rPr>
              <w:t xml:space="preserve">Develop brief for community hub </w:t>
            </w:r>
          </w:p>
          <w:p w:rsidR="0020540D" w:rsidRPr="00B61FA0" w:rsidRDefault="0020540D" w:rsidP="0020540D">
            <w:pPr>
              <w:jc w:val="both"/>
              <w:rPr>
                <w:rStyle w:val="Strong"/>
                <w:rFonts w:cs="Arial"/>
                <w:b w:val="0"/>
                <w:bCs w:val="0"/>
                <w:color w:val="000000"/>
              </w:rPr>
            </w:pPr>
          </w:p>
          <w:p w:rsidR="003C01C5" w:rsidRPr="00B61FA0" w:rsidRDefault="003C01C5" w:rsidP="005273B0">
            <w:pPr>
              <w:jc w:val="both"/>
              <w:rPr>
                <w:rStyle w:val="CommentReference"/>
                <w:rFonts w:cs="Arial"/>
                <w:color w:val="000000"/>
                <w:sz w:val="22"/>
                <w:szCs w:val="22"/>
              </w:rPr>
            </w:pPr>
            <w:r w:rsidRPr="00B61FA0">
              <w:rPr>
                <w:rStyle w:val="CommentReference"/>
                <w:rFonts w:cs="Arial"/>
                <w:color w:val="000000"/>
                <w:sz w:val="22"/>
                <w:szCs w:val="22"/>
              </w:rPr>
              <w:t>Appointment of</w:t>
            </w:r>
            <w:r w:rsidR="009544C0" w:rsidRPr="00B61FA0">
              <w:rPr>
                <w:rStyle w:val="CommentReference"/>
                <w:rFonts w:cs="Arial"/>
                <w:color w:val="000000"/>
                <w:sz w:val="22"/>
                <w:szCs w:val="22"/>
              </w:rPr>
              <w:t xml:space="preserve"> </w:t>
            </w:r>
            <w:r w:rsidRPr="00B61FA0">
              <w:rPr>
                <w:rStyle w:val="CommentReference"/>
                <w:rFonts w:cs="Arial"/>
                <w:color w:val="000000"/>
                <w:sz w:val="22"/>
                <w:szCs w:val="22"/>
              </w:rPr>
              <w:t>Delivery Partner</w:t>
            </w:r>
          </w:p>
          <w:p w:rsidR="003C01C5" w:rsidRPr="00B61FA0" w:rsidRDefault="003C01C5" w:rsidP="005273B0">
            <w:pPr>
              <w:jc w:val="both"/>
              <w:rPr>
                <w:rStyle w:val="CommentReference"/>
                <w:rFonts w:cs="Arial"/>
                <w:color w:val="000000"/>
                <w:sz w:val="22"/>
                <w:szCs w:val="22"/>
              </w:rPr>
            </w:pPr>
          </w:p>
          <w:p w:rsidR="003C01C5" w:rsidRPr="00B61FA0" w:rsidRDefault="003C01C5" w:rsidP="005273B0">
            <w:pPr>
              <w:jc w:val="both"/>
              <w:rPr>
                <w:rStyle w:val="Strong"/>
                <w:rFonts w:cs="Arial"/>
                <w:b w:val="0"/>
                <w:bCs w:val="0"/>
                <w:lang w:eastAsia="en-US"/>
              </w:rPr>
            </w:pPr>
            <w:r w:rsidRPr="00B61FA0">
              <w:rPr>
                <w:rStyle w:val="Strong"/>
                <w:rFonts w:cs="Arial"/>
                <w:b w:val="0"/>
                <w:bCs w:val="0"/>
                <w:color w:val="000000"/>
              </w:rPr>
              <w:t>Hub opens</w:t>
            </w:r>
          </w:p>
        </w:tc>
        <w:tc>
          <w:tcPr>
            <w:tcW w:w="1191" w:type="dxa"/>
            <w:hideMark/>
          </w:tcPr>
          <w:p w:rsidR="003C01C5" w:rsidRPr="00B61FA0" w:rsidRDefault="003C01C5" w:rsidP="005273B0">
            <w:pPr>
              <w:jc w:val="both"/>
              <w:rPr>
                <w:rStyle w:val="Strong"/>
                <w:rFonts w:cs="Arial"/>
                <w:b w:val="0"/>
                <w:bCs w:val="0"/>
                <w:color w:val="000000"/>
              </w:rPr>
            </w:pPr>
            <w:r w:rsidRPr="00B61FA0">
              <w:rPr>
                <w:rStyle w:val="CommentReference"/>
                <w:rFonts w:cs="Arial"/>
                <w:color w:val="000000"/>
                <w:sz w:val="22"/>
                <w:szCs w:val="22"/>
              </w:rPr>
              <w:t>201</w:t>
            </w:r>
            <w:r w:rsidR="00C805D9" w:rsidRPr="00B61FA0">
              <w:rPr>
                <w:rStyle w:val="CommentReference"/>
                <w:rFonts w:cs="Arial"/>
                <w:color w:val="000000"/>
                <w:sz w:val="22"/>
                <w:szCs w:val="22"/>
              </w:rPr>
              <w:t>7</w:t>
            </w:r>
            <w:r w:rsidRPr="00B61FA0">
              <w:rPr>
                <w:rStyle w:val="Strong"/>
                <w:rFonts w:cs="Arial"/>
                <w:b w:val="0"/>
                <w:bCs w:val="0"/>
                <w:color w:val="000000"/>
              </w:rPr>
              <w:t xml:space="preserve"> </w:t>
            </w:r>
          </w:p>
          <w:p w:rsidR="003C01C5" w:rsidRPr="00B61FA0" w:rsidRDefault="003C01C5" w:rsidP="005273B0">
            <w:pPr>
              <w:jc w:val="both"/>
              <w:rPr>
                <w:rStyle w:val="Strong"/>
                <w:rFonts w:cs="Arial"/>
                <w:b w:val="0"/>
                <w:bCs w:val="0"/>
                <w:color w:val="000000"/>
              </w:rPr>
            </w:pPr>
          </w:p>
          <w:p w:rsidR="003C01C5" w:rsidRPr="00B61FA0" w:rsidRDefault="003C01C5" w:rsidP="005273B0">
            <w:pPr>
              <w:jc w:val="both"/>
              <w:rPr>
                <w:rStyle w:val="Strong"/>
                <w:rFonts w:cs="Arial"/>
                <w:b w:val="0"/>
                <w:bCs w:val="0"/>
                <w:color w:val="000000"/>
              </w:rPr>
            </w:pPr>
          </w:p>
          <w:p w:rsidR="004115CA" w:rsidRPr="00B61FA0" w:rsidRDefault="004115CA" w:rsidP="005273B0">
            <w:pPr>
              <w:jc w:val="both"/>
              <w:rPr>
                <w:rStyle w:val="Strong"/>
                <w:rFonts w:cs="Arial"/>
                <w:b w:val="0"/>
                <w:bCs w:val="0"/>
                <w:color w:val="000000"/>
              </w:rPr>
            </w:pPr>
          </w:p>
          <w:p w:rsidR="0020540D" w:rsidRPr="00B61FA0" w:rsidRDefault="0020540D" w:rsidP="005273B0">
            <w:pPr>
              <w:jc w:val="both"/>
              <w:rPr>
                <w:rStyle w:val="Strong"/>
                <w:rFonts w:cs="Arial"/>
                <w:b w:val="0"/>
                <w:bCs w:val="0"/>
                <w:color w:val="000000"/>
              </w:rPr>
            </w:pPr>
          </w:p>
          <w:p w:rsidR="003C01C5" w:rsidRPr="00B61FA0" w:rsidRDefault="00C805D9" w:rsidP="005273B0">
            <w:pPr>
              <w:jc w:val="both"/>
              <w:rPr>
                <w:rStyle w:val="Strong"/>
                <w:rFonts w:cs="Arial"/>
                <w:b w:val="0"/>
                <w:bCs w:val="0"/>
                <w:color w:val="000000"/>
              </w:rPr>
            </w:pPr>
            <w:r w:rsidRPr="00B61FA0">
              <w:rPr>
                <w:rStyle w:val="Strong"/>
                <w:rFonts w:cs="Arial"/>
                <w:b w:val="0"/>
                <w:bCs w:val="0"/>
                <w:color w:val="000000"/>
              </w:rPr>
              <w:t>2017</w:t>
            </w:r>
          </w:p>
          <w:p w:rsidR="003C01C5" w:rsidRPr="00B61FA0" w:rsidRDefault="003C01C5" w:rsidP="005273B0">
            <w:pPr>
              <w:jc w:val="both"/>
              <w:rPr>
                <w:rStyle w:val="Strong"/>
                <w:rFonts w:cs="Arial"/>
                <w:b w:val="0"/>
                <w:bCs w:val="0"/>
                <w:color w:val="000000"/>
              </w:rPr>
            </w:pPr>
          </w:p>
          <w:p w:rsidR="004115CA" w:rsidRPr="00B61FA0" w:rsidRDefault="004115CA" w:rsidP="005273B0">
            <w:pPr>
              <w:jc w:val="both"/>
              <w:rPr>
                <w:rStyle w:val="Strong"/>
                <w:rFonts w:cs="Arial"/>
                <w:b w:val="0"/>
                <w:bCs w:val="0"/>
                <w:color w:val="000000"/>
              </w:rPr>
            </w:pPr>
          </w:p>
          <w:p w:rsidR="00C805D9" w:rsidRPr="00B61FA0" w:rsidRDefault="00C805D9" w:rsidP="005273B0">
            <w:pPr>
              <w:jc w:val="both"/>
              <w:rPr>
                <w:rStyle w:val="Strong"/>
                <w:rFonts w:cs="Arial"/>
                <w:b w:val="0"/>
                <w:bCs w:val="0"/>
                <w:color w:val="000000"/>
              </w:rPr>
            </w:pPr>
          </w:p>
          <w:p w:rsidR="003C01C5" w:rsidRPr="00B61FA0" w:rsidRDefault="00C805D9" w:rsidP="005273B0">
            <w:pPr>
              <w:jc w:val="both"/>
              <w:rPr>
                <w:rStyle w:val="Strong"/>
                <w:rFonts w:cs="Arial"/>
                <w:b w:val="0"/>
                <w:bCs w:val="0"/>
                <w:lang w:eastAsia="en-US"/>
              </w:rPr>
            </w:pPr>
            <w:r w:rsidRPr="00B61FA0">
              <w:rPr>
                <w:rStyle w:val="Strong"/>
                <w:rFonts w:cs="Arial"/>
                <w:b w:val="0"/>
                <w:bCs w:val="0"/>
                <w:color w:val="000000"/>
              </w:rPr>
              <w:t>2020</w:t>
            </w:r>
          </w:p>
        </w:tc>
        <w:tc>
          <w:tcPr>
            <w:tcW w:w="1421" w:type="dxa"/>
            <w:hideMark/>
          </w:tcPr>
          <w:p w:rsidR="0020540D" w:rsidRPr="00B61FA0" w:rsidRDefault="0020540D" w:rsidP="0020540D">
            <w:pPr>
              <w:jc w:val="both"/>
              <w:rPr>
                <w:rStyle w:val="Strong"/>
                <w:rFonts w:cs="Arial"/>
                <w:b w:val="0"/>
                <w:bCs w:val="0"/>
                <w:color w:val="000000"/>
              </w:rPr>
            </w:pPr>
            <w:r w:rsidRPr="00B61FA0">
              <w:rPr>
                <w:rStyle w:val="Strong"/>
                <w:rFonts w:cs="Arial"/>
                <w:b w:val="0"/>
                <w:bCs w:val="0"/>
                <w:color w:val="000000"/>
              </w:rPr>
              <w:t>Partnership &amp; Regeneration Manager</w:t>
            </w:r>
          </w:p>
          <w:p w:rsidR="0020540D" w:rsidRPr="00B61FA0" w:rsidRDefault="0020540D" w:rsidP="0020540D">
            <w:pPr>
              <w:jc w:val="both"/>
              <w:rPr>
                <w:rStyle w:val="Strong"/>
                <w:rFonts w:cs="Arial"/>
                <w:b w:val="0"/>
                <w:bCs w:val="0"/>
                <w:color w:val="000000"/>
              </w:rPr>
            </w:pPr>
          </w:p>
          <w:p w:rsidR="003C01C5" w:rsidRPr="00B61FA0" w:rsidRDefault="003C01C5" w:rsidP="005273B0">
            <w:pPr>
              <w:jc w:val="both"/>
              <w:rPr>
                <w:rStyle w:val="Strong"/>
                <w:rFonts w:cs="Arial"/>
                <w:b w:val="0"/>
                <w:bCs w:val="0"/>
                <w:color w:val="000000"/>
              </w:rPr>
            </w:pPr>
            <w:r w:rsidRPr="00B61FA0">
              <w:rPr>
                <w:rStyle w:val="Strong"/>
                <w:rFonts w:cs="Arial"/>
                <w:b w:val="0"/>
                <w:bCs w:val="0"/>
                <w:color w:val="000000"/>
              </w:rPr>
              <w:t>Assets Manager</w:t>
            </w:r>
          </w:p>
          <w:p w:rsidR="003C01C5" w:rsidRPr="00B61FA0" w:rsidRDefault="003C01C5" w:rsidP="005273B0">
            <w:pPr>
              <w:jc w:val="both"/>
              <w:rPr>
                <w:rStyle w:val="Strong"/>
                <w:rFonts w:cs="Arial"/>
                <w:b w:val="0"/>
                <w:bCs w:val="0"/>
                <w:color w:val="000000"/>
              </w:rPr>
            </w:pPr>
          </w:p>
          <w:p w:rsidR="0020540D" w:rsidRPr="00B61FA0" w:rsidRDefault="0020540D" w:rsidP="005273B0">
            <w:pPr>
              <w:jc w:val="both"/>
              <w:rPr>
                <w:rStyle w:val="Strong"/>
                <w:rFonts w:cs="Arial"/>
                <w:b w:val="0"/>
                <w:bCs w:val="0"/>
                <w:color w:val="000000"/>
              </w:rPr>
            </w:pPr>
          </w:p>
          <w:p w:rsidR="004115CA" w:rsidRPr="00B61FA0" w:rsidRDefault="004115CA" w:rsidP="005273B0">
            <w:pPr>
              <w:jc w:val="both"/>
              <w:rPr>
                <w:rFonts w:cs="Arial"/>
              </w:rPr>
            </w:pPr>
            <w:r w:rsidRPr="00B61FA0">
              <w:rPr>
                <w:rStyle w:val="Strong"/>
                <w:rFonts w:cs="Arial"/>
                <w:b w:val="0"/>
                <w:bCs w:val="0"/>
                <w:color w:val="000000"/>
              </w:rPr>
              <w:t>Partnership</w:t>
            </w:r>
            <w:r w:rsidR="009544C0" w:rsidRPr="00B61FA0">
              <w:rPr>
                <w:rStyle w:val="Strong"/>
                <w:rFonts w:cs="Arial"/>
                <w:b w:val="0"/>
                <w:bCs w:val="0"/>
                <w:color w:val="000000"/>
              </w:rPr>
              <w:t xml:space="preserve"> &amp;</w:t>
            </w:r>
            <w:r w:rsidRPr="00B61FA0">
              <w:rPr>
                <w:rStyle w:val="Strong"/>
                <w:rFonts w:cs="Arial"/>
                <w:b w:val="0"/>
                <w:bCs w:val="0"/>
                <w:color w:val="000000"/>
              </w:rPr>
              <w:t xml:space="preserve"> Regeneration Manager</w:t>
            </w:r>
          </w:p>
        </w:tc>
        <w:tc>
          <w:tcPr>
            <w:tcW w:w="1847" w:type="dxa"/>
            <w:hideMark/>
          </w:tcPr>
          <w:p w:rsidR="0020540D" w:rsidRPr="00B61FA0" w:rsidRDefault="0020540D" w:rsidP="005273B0">
            <w:pPr>
              <w:jc w:val="both"/>
              <w:rPr>
                <w:rStyle w:val="Strong"/>
                <w:rFonts w:cs="Arial"/>
                <w:b w:val="0"/>
                <w:bCs w:val="0"/>
                <w:lang w:eastAsia="en-US"/>
              </w:rPr>
            </w:pPr>
            <w:r w:rsidRPr="00B61FA0">
              <w:rPr>
                <w:rStyle w:val="Strong"/>
                <w:rFonts w:cs="Arial"/>
                <w:b w:val="0"/>
                <w:bCs w:val="0"/>
                <w:lang w:eastAsia="en-US"/>
              </w:rPr>
              <w:t xml:space="preserve">The costs are still being developed and funding would need to be allocated </w:t>
            </w:r>
          </w:p>
          <w:p w:rsidR="0020540D" w:rsidRPr="00B61FA0" w:rsidRDefault="0020540D" w:rsidP="005273B0">
            <w:pPr>
              <w:jc w:val="both"/>
              <w:rPr>
                <w:rStyle w:val="Strong"/>
                <w:rFonts w:cs="Arial"/>
                <w:b w:val="0"/>
                <w:bCs w:val="0"/>
                <w:lang w:eastAsia="en-US"/>
              </w:rPr>
            </w:pPr>
          </w:p>
          <w:p w:rsidR="003C01C5" w:rsidRPr="00B61FA0" w:rsidRDefault="003C01C5" w:rsidP="005273B0">
            <w:pPr>
              <w:jc w:val="both"/>
              <w:rPr>
                <w:rStyle w:val="Strong"/>
                <w:rFonts w:cs="Arial"/>
                <w:b w:val="0"/>
                <w:bCs w:val="0"/>
                <w:lang w:eastAsia="en-US"/>
              </w:rPr>
            </w:pPr>
            <w:r w:rsidRPr="00B61FA0">
              <w:rPr>
                <w:rStyle w:val="Strong"/>
                <w:rFonts w:cs="Arial"/>
                <w:b w:val="0"/>
                <w:bCs w:val="0"/>
                <w:lang w:eastAsia="en-US"/>
              </w:rPr>
              <w:t>Officer time</w:t>
            </w:r>
          </w:p>
          <w:p w:rsidR="003C01C5" w:rsidRPr="00B61FA0" w:rsidRDefault="003C01C5" w:rsidP="005273B0">
            <w:pPr>
              <w:jc w:val="both"/>
              <w:rPr>
                <w:rStyle w:val="Strong"/>
                <w:rFonts w:cs="Arial"/>
                <w:b w:val="0"/>
                <w:bCs w:val="0"/>
                <w:lang w:eastAsia="en-US"/>
              </w:rPr>
            </w:pPr>
          </w:p>
          <w:p w:rsidR="00C805D9" w:rsidRPr="00B61FA0" w:rsidRDefault="00C805D9" w:rsidP="005273B0">
            <w:pPr>
              <w:jc w:val="both"/>
              <w:rPr>
                <w:rStyle w:val="Strong"/>
                <w:rFonts w:cs="Arial"/>
                <w:b w:val="0"/>
                <w:bCs w:val="0"/>
                <w:lang w:eastAsia="en-US"/>
              </w:rPr>
            </w:pPr>
          </w:p>
          <w:p w:rsidR="00C805D9" w:rsidRPr="00B61FA0" w:rsidRDefault="00C805D9" w:rsidP="005273B0">
            <w:pPr>
              <w:jc w:val="both"/>
              <w:rPr>
                <w:rStyle w:val="Strong"/>
                <w:rFonts w:cs="Arial"/>
                <w:b w:val="0"/>
                <w:bCs w:val="0"/>
                <w:lang w:eastAsia="en-US"/>
              </w:rPr>
            </w:pPr>
          </w:p>
          <w:p w:rsidR="003C01C5" w:rsidRPr="00B61FA0" w:rsidRDefault="003C01C5" w:rsidP="005273B0">
            <w:pPr>
              <w:jc w:val="both"/>
              <w:rPr>
                <w:rStyle w:val="Strong"/>
                <w:rFonts w:cs="Arial"/>
                <w:b w:val="0"/>
                <w:bCs w:val="0"/>
                <w:lang w:eastAsia="en-US"/>
              </w:rPr>
            </w:pPr>
          </w:p>
        </w:tc>
      </w:tr>
    </w:tbl>
    <w:p w:rsidR="00015926" w:rsidRDefault="00015926" w:rsidP="005273B0">
      <w:pPr>
        <w:jc w:val="both"/>
        <w:rPr>
          <w:rStyle w:val="Strong"/>
          <w:rFonts w:eastAsia="Calibri" w:cs="Arial"/>
          <w:b w:val="0"/>
        </w:rPr>
      </w:pPr>
    </w:p>
    <w:p w:rsidR="00AE2351" w:rsidRDefault="00AE2351" w:rsidP="005273B0">
      <w:pPr>
        <w:jc w:val="both"/>
        <w:rPr>
          <w:rStyle w:val="Strong"/>
          <w:rFonts w:eastAsia="Calibri" w:cs="Arial"/>
          <w:color w:val="179379"/>
        </w:rPr>
      </w:pPr>
    </w:p>
    <w:p w:rsidR="003A6828" w:rsidRDefault="00815279" w:rsidP="005273B0">
      <w:pPr>
        <w:jc w:val="both"/>
        <w:rPr>
          <w:rFonts w:cs="Arial"/>
          <w:b/>
          <w:color w:val="179379"/>
        </w:rPr>
      </w:pPr>
      <w:r>
        <w:rPr>
          <w:rStyle w:val="Strong"/>
          <w:rFonts w:eastAsia="Calibri" w:cs="Arial"/>
          <w:color w:val="179379"/>
        </w:rPr>
        <w:t xml:space="preserve">Priority </w:t>
      </w:r>
      <w:r w:rsidR="00A04C2B" w:rsidRPr="003C01C5">
        <w:rPr>
          <w:rStyle w:val="Strong"/>
          <w:rFonts w:eastAsia="Calibri" w:cs="Arial"/>
          <w:color w:val="179379"/>
        </w:rPr>
        <w:t>3</w:t>
      </w:r>
      <w:r w:rsidR="00A04C2B" w:rsidRPr="003C01C5">
        <w:rPr>
          <w:rStyle w:val="Strong"/>
          <w:rFonts w:eastAsia="Calibri" w:cs="Arial"/>
          <w:b w:val="0"/>
          <w:color w:val="179379"/>
        </w:rPr>
        <w:t xml:space="preserve"> – </w:t>
      </w:r>
      <w:r w:rsidR="005E39F9" w:rsidRPr="003C01C5">
        <w:rPr>
          <w:rStyle w:val="Strong"/>
          <w:rFonts w:eastAsia="Calibri" w:cs="Arial"/>
          <w:color w:val="179379"/>
        </w:rPr>
        <w:t>Improve</w:t>
      </w:r>
      <w:r w:rsidR="005E39F9" w:rsidRPr="003C01C5">
        <w:rPr>
          <w:rFonts w:cs="Arial"/>
          <w:b/>
          <w:color w:val="179379"/>
        </w:rPr>
        <w:t xml:space="preserve"> </w:t>
      </w:r>
      <w:r w:rsidR="00A04C2B" w:rsidRPr="003C01C5">
        <w:rPr>
          <w:rFonts w:cs="Arial"/>
          <w:b/>
          <w:color w:val="179379"/>
        </w:rPr>
        <w:t xml:space="preserve">East Oxford </w:t>
      </w:r>
      <w:r w:rsidR="003A6828">
        <w:rPr>
          <w:rFonts w:cs="Arial"/>
          <w:b/>
          <w:color w:val="179379"/>
        </w:rPr>
        <w:t>Community Centre</w:t>
      </w:r>
    </w:p>
    <w:p w:rsidR="00B61FA0" w:rsidRDefault="00B61FA0" w:rsidP="005273B0">
      <w:pPr>
        <w:jc w:val="both"/>
        <w:rPr>
          <w:rFonts w:cs="Arial"/>
          <w:b/>
          <w:color w:val="179379"/>
        </w:rPr>
      </w:pPr>
    </w:p>
    <w:tbl>
      <w:tblPr>
        <w:tblStyle w:val="TableGrid"/>
        <w:tblW w:w="10490" w:type="dxa"/>
        <w:tblInd w:w="-459" w:type="dxa"/>
        <w:tblLook w:val="04A0" w:firstRow="1" w:lastRow="0" w:firstColumn="1" w:lastColumn="0" w:noHBand="0" w:noVBand="1"/>
      </w:tblPr>
      <w:tblGrid>
        <w:gridCol w:w="1806"/>
        <w:gridCol w:w="2887"/>
        <w:gridCol w:w="1353"/>
        <w:gridCol w:w="1187"/>
        <w:gridCol w:w="1317"/>
        <w:gridCol w:w="1940"/>
      </w:tblGrid>
      <w:tr w:rsidR="00A04C2B" w:rsidRPr="00B61FA0" w:rsidTr="009D47A6">
        <w:trPr>
          <w:trHeight w:val="495"/>
        </w:trPr>
        <w:tc>
          <w:tcPr>
            <w:tcW w:w="1843"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What do we want to achieve?</w:t>
            </w:r>
          </w:p>
        </w:tc>
        <w:tc>
          <w:tcPr>
            <w:tcW w:w="2977"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How are we going to do it?</w:t>
            </w:r>
          </w:p>
        </w:tc>
        <w:tc>
          <w:tcPr>
            <w:tcW w:w="1353"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 xml:space="preserve">Milestones </w:t>
            </w:r>
          </w:p>
        </w:tc>
        <w:tc>
          <w:tcPr>
            <w:tcW w:w="1198"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When by</w:t>
            </w:r>
          </w:p>
        </w:tc>
        <w:tc>
          <w:tcPr>
            <w:tcW w:w="1134"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Who</w:t>
            </w:r>
          </w:p>
        </w:tc>
        <w:tc>
          <w:tcPr>
            <w:tcW w:w="1985"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Resources</w:t>
            </w:r>
          </w:p>
        </w:tc>
      </w:tr>
      <w:tr w:rsidR="00A04C2B" w:rsidRPr="00B61FA0" w:rsidTr="009D47A6">
        <w:trPr>
          <w:trHeight w:val="270"/>
        </w:trPr>
        <w:tc>
          <w:tcPr>
            <w:tcW w:w="1843" w:type="dxa"/>
          </w:tcPr>
          <w:p w:rsidR="00A04C2B" w:rsidRPr="00B61FA0" w:rsidRDefault="00AB2E7A" w:rsidP="003A6828">
            <w:pPr>
              <w:rPr>
                <w:rStyle w:val="Strong"/>
                <w:rFonts w:eastAsia="Calibri" w:cs="Arial"/>
                <w:b w:val="0"/>
              </w:rPr>
            </w:pPr>
            <w:r w:rsidRPr="00B61FA0">
              <w:rPr>
                <w:rStyle w:val="Strong"/>
                <w:rFonts w:eastAsia="Calibri" w:cs="Arial"/>
                <w:b w:val="0"/>
              </w:rPr>
              <w:t>Develop</w:t>
            </w:r>
            <w:r w:rsidR="009544C0" w:rsidRPr="00B61FA0">
              <w:rPr>
                <w:rStyle w:val="Strong"/>
                <w:rFonts w:eastAsia="Calibri" w:cs="Arial"/>
                <w:b w:val="0"/>
              </w:rPr>
              <w:t xml:space="preserve"> </w:t>
            </w:r>
            <w:r w:rsidRPr="00B61FA0">
              <w:rPr>
                <w:rStyle w:val="Strong"/>
                <w:rFonts w:eastAsia="Calibri" w:cs="Arial"/>
                <w:b w:val="0"/>
              </w:rPr>
              <w:t xml:space="preserve">an affordable </w:t>
            </w:r>
            <w:r w:rsidR="00CB1297" w:rsidRPr="00B61FA0">
              <w:rPr>
                <w:rStyle w:val="Strong"/>
                <w:rFonts w:eastAsia="Calibri" w:cs="Arial"/>
                <w:b w:val="0"/>
              </w:rPr>
              <w:t xml:space="preserve">scheme </w:t>
            </w:r>
          </w:p>
        </w:tc>
        <w:tc>
          <w:tcPr>
            <w:tcW w:w="2977" w:type="dxa"/>
          </w:tcPr>
          <w:p w:rsidR="004115CA" w:rsidRPr="00B61FA0" w:rsidRDefault="002724DA" w:rsidP="003A6828">
            <w:pPr>
              <w:rPr>
                <w:rStyle w:val="Strong"/>
                <w:b w:val="0"/>
                <w:bCs w:val="0"/>
              </w:rPr>
            </w:pPr>
            <w:r w:rsidRPr="00B61FA0">
              <w:rPr>
                <w:rStyle w:val="Strong"/>
                <w:b w:val="0"/>
                <w:bCs w:val="0"/>
              </w:rPr>
              <w:t xml:space="preserve">Improve the centre which may include consolidating </w:t>
            </w:r>
            <w:r w:rsidR="00196418" w:rsidRPr="00B61FA0">
              <w:rPr>
                <w:rStyle w:val="Strong"/>
                <w:b w:val="0"/>
                <w:bCs w:val="0"/>
              </w:rPr>
              <w:t>existing community facilities to promote energy efficiency and reduced operational costs</w:t>
            </w:r>
          </w:p>
          <w:p w:rsidR="004115CA" w:rsidRPr="00B61FA0" w:rsidRDefault="004115CA" w:rsidP="003A6828">
            <w:pPr>
              <w:rPr>
                <w:rStyle w:val="Strong"/>
                <w:b w:val="0"/>
                <w:bCs w:val="0"/>
              </w:rPr>
            </w:pPr>
          </w:p>
          <w:p w:rsidR="004115CA" w:rsidRPr="00B61FA0" w:rsidRDefault="004115CA" w:rsidP="003A6828">
            <w:pPr>
              <w:rPr>
                <w:rStyle w:val="Strong"/>
                <w:rFonts w:cs="Arial"/>
                <w:b w:val="0"/>
                <w:bCs w:val="0"/>
                <w:lang w:eastAsia="en-US"/>
              </w:rPr>
            </w:pPr>
            <w:r w:rsidRPr="00B61FA0">
              <w:rPr>
                <w:rStyle w:val="Strong"/>
                <w:b w:val="0"/>
                <w:bCs w:val="0"/>
              </w:rPr>
              <w:t xml:space="preserve"> </w:t>
            </w:r>
          </w:p>
          <w:p w:rsidR="00A04C2B" w:rsidRPr="00B61FA0" w:rsidRDefault="00A04C2B" w:rsidP="003A6828">
            <w:pPr>
              <w:rPr>
                <w:rStyle w:val="Strong"/>
                <w:rFonts w:eastAsia="Calibri" w:cs="Arial"/>
                <w:b w:val="0"/>
              </w:rPr>
            </w:pPr>
          </w:p>
        </w:tc>
        <w:tc>
          <w:tcPr>
            <w:tcW w:w="1353" w:type="dxa"/>
          </w:tcPr>
          <w:p w:rsidR="004115CA" w:rsidRPr="00B61FA0" w:rsidRDefault="00CB1297" w:rsidP="003A6828">
            <w:pPr>
              <w:rPr>
                <w:rStyle w:val="Strong"/>
                <w:b w:val="0"/>
                <w:bCs w:val="0"/>
              </w:rPr>
            </w:pPr>
            <w:r w:rsidRPr="00B61FA0">
              <w:rPr>
                <w:rStyle w:val="Strong"/>
                <w:rFonts w:eastAsia="Calibri" w:cs="Arial"/>
                <w:b w:val="0"/>
              </w:rPr>
              <w:t>Feasibility study finalised</w:t>
            </w:r>
            <w:r w:rsidR="004115CA" w:rsidRPr="00B61FA0">
              <w:rPr>
                <w:rStyle w:val="Strong"/>
                <w:b w:val="0"/>
                <w:bCs w:val="0"/>
              </w:rPr>
              <w:t xml:space="preserve"> </w:t>
            </w:r>
          </w:p>
          <w:p w:rsidR="004115CA" w:rsidRPr="00B61FA0" w:rsidRDefault="004115CA" w:rsidP="003A6828">
            <w:pPr>
              <w:rPr>
                <w:rStyle w:val="Strong"/>
                <w:b w:val="0"/>
                <w:bCs w:val="0"/>
              </w:rPr>
            </w:pPr>
          </w:p>
          <w:p w:rsidR="00A04C2B" w:rsidRPr="00B61FA0" w:rsidRDefault="004115CA" w:rsidP="003A6828">
            <w:pPr>
              <w:rPr>
                <w:rStyle w:val="Strong"/>
                <w:b w:val="0"/>
                <w:bCs w:val="0"/>
              </w:rPr>
            </w:pPr>
            <w:r w:rsidRPr="00B61FA0">
              <w:rPr>
                <w:rStyle w:val="Strong"/>
                <w:b w:val="0"/>
                <w:bCs w:val="0"/>
              </w:rPr>
              <w:t>Progress project if viable</w:t>
            </w:r>
          </w:p>
          <w:p w:rsidR="004115CA" w:rsidRPr="00B61FA0" w:rsidRDefault="004115CA" w:rsidP="003A6828">
            <w:pPr>
              <w:rPr>
                <w:rStyle w:val="Strong"/>
                <w:rFonts w:eastAsia="Calibri" w:cs="Arial"/>
                <w:b w:val="0"/>
              </w:rPr>
            </w:pPr>
          </w:p>
        </w:tc>
        <w:tc>
          <w:tcPr>
            <w:tcW w:w="1198" w:type="dxa"/>
          </w:tcPr>
          <w:p w:rsidR="004115CA" w:rsidRPr="00B61FA0" w:rsidRDefault="00CB1297" w:rsidP="003A6828">
            <w:pPr>
              <w:rPr>
                <w:rStyle w:val="Strong"/>
                <w:rFonts w:eastAsia="Calibri" w:cs="Arial"/>
                <w:b w:val="0"/>
              </w:rPr>
            </w:pPr>
            <w:r w:rsidRPr="00B61FA0">
              <w:rPr>
                <w:rStyle w:val="Strong"/>
                <w:rFonts w:eastAsia="Calibri" w:cs="Arial"/>
                <w:b w:val="0"/>
              </w:rPr>
              <w:t>201</w:t>
            </w:r>
            <w:r w:rsidR="00C805D9" w:rsidRPr="00B61FA0">
              <w:rPr>
                <w:rStyle w:val="Strong"/>
                <w:rFonts w:eastAsia="Calibri" w:cs="Arial"/>
                <w:b w:val="0"/>
              </w:rPr>
              <w:t>7</w:t>
            </w:r>
            <w:r w:rsidR="004115CA" w:rsidRPr="00B61FA0">
              <w:rPr>
                <w:rStyle w:val="Strong"/>
                <w:rFonts w:eastAsia="Calibri" w:cs="Arial"/>
                <w:b w:val="0"/>
              </w:rPr>
              <w:t xml:space="preserve"> </w:t>
            </w:r>
          </w:p>
          <w:p w:rsidR="004115CA" w:rsidRPr="00B61FA0" w:rsidRDefault="004115CA" w:rsidP="003A6828">
            <w:pPr>
              <w:rPr>
                <w:rStyle w:val="Strong"/>
                <w:rFonts w:eastAsia="Calibri" w:cs="Arial"/>
                <w:b w:val="0"/>
              </w:rPr>
            </w:pPr>
          </w:p>
          <w:p w:rsidR="004115CA" w:rsidRPr="00B61FA0" w:rsidRDefault="004115CA" w:rsidP="003A6828">
            <w:pPr>
              <w:rPr>
                <w:rStyle w:val="Strong"/>
                <w:rFonts w:eastAsia="Calibri" w:cs="Arial"/>
                <w:b w:val="0"/>
              </w:rPr>
            </w:pPr>
          </w:p>
          <w:p w:rsidR="004115CA" w:rsidRPr="00B61FA0" w:rsidRDefault="004115CA" w:rsidP="003A6828">
            <w:pPr>
              <w:rPr>
                <w:rStyle w:val="Strong"/>
                <w:rFonts w:eastAsia="Calibri" w:cs="Arial"/>
                <w:b w:val="0"/>
              </w:rPr>
            </w:pPr>
          </w:p>
          <w:p w:rsidR="004115CA" w:rsidRPr="00B61FA0" w:rsidRDefault="00C805D9" w:rsidP="003A6828">
            <w:pPr>
              <w:rPr>
                <w:rStyle w:val="Strong"/>
                <w:rFonts w:eastAsia="Calibri" w:cs="Arial"/>
                <w:b w:val="0"/>
              </w:rPr>
            </w:pPr>
            <w:r w:rsidRPr="00B61FA0">
              <w:rPr>
                <w:rStyle w:val="Strong"/>
                <w:rFonts w:eastAsia="Calibri" w:cs="Arial"/>
                <w:b w:val="0"/>
              </w:rPr>
              <w:t>2018</w:t>
            </w:r>
          </w:p>
          <w:p w:rsidR="00A04C2B" w:rsidRPr="00B61FA0" w:rsidRDefault="00A04C2B" w:rsidP="003A6828">
            <w:pPr>
              <w:rPr>
                <w:rStyle w:val="Strong"/>
                <w:rFonts w:eastAsia="Calibri" w:cs="Arial"/>
                <w:b w:val="0"/>
              </w:rPr>
            </w:pPr>
          </w:p>
        </w:tc>
        <w:tc>
          <w:tcPr>
            <w:tcW w:w="1134" w:type="dxa"/>
          </w:tcPr>
          <w:p w:rsidR="00A04C2B" w:rsidRPr="00B61FA0" w:rsidRDefault="00CB1297" w:rsidP="003A6828">
            <w:pPr>
              <w:rPr>
                <w:rStyle w:val="Strong"/>
                <w:rFonts w:cs="Arial"/>
                <w:b w:val="0"/>
              </w:rPr>
            </w:pPr>
            <w:r w:rsidRPr="00B61FA0">
              <w:rPr>
                <w:rStyle w:val="Strong"/>
                <w:rFonts w:cs="Arial"/>
                <w:b w:val="0"/>
              </w:rPr>
              <w:t>Head</w:t>
            </w:r>
            <w:r w:rsidR="009544C0" w:rsidRPr="00B61FA0">
              <w:rPr>
                <w:rStyle w:val="Strong"/>
                <w:rFonts w:cs="Arial"/>
                <w:b w:val="0"/>
              </w:rPr>
              <w:t xml:space="preserve"> </w:t>
            </w:r>
            <w:r w:rsidRPr="00B61FA0">
              <w:rPr>
                <w:rStyle w:val="Strong"/>
                <w:rFonts w:cs="Arial"/>
                <w:b w:val="0"/>
              </w:rPr>
              <w:t>of Service</w:t>
            </w:r>
          </w:p>
        </w:tc>
        <w:tc>
          <w:tcPr>
            <w:tcW w:w="1985" w:type="dxa"/>
          </w:tcPr>
          <w:p w:rsidR="00A04C2B" w:rsidRPr="00B61FA0" w:rsidRDefault="00A83A4C" w:rsidP="003A6828">
            <w:pPr>
              <w:rPr>
                <w:rStyle w:val="Strong"/>
                <w:rFonts w:eastAsia="Calibri" w:cs="Arial"/>
                <w:b w:val="0"/>
              </w:rPr>
            </w:pPr>
            <w:r w:rsidRPr="00B61FA0">
              <w:rPr>
                <w:rStyle w:val="Strong"/>
                <w:rFonts w:eastAsia="Calibri" w:cs="Arial"/>
                <w:b w:val="0"/>
              </w:rPr>
              <w:t>£670,000</w:t>
            </w:r>
          </w:p>
          <w:p w:rsidR="004115CA" w:rsidRPr="00B61FA0" w:rsidRDefault="004115CA" w:rsidP="003A6828">
            <w:pPr>
              <w:rPr>
                <w:rStyle w:val="Strong"/>
                <w:rFonts w:eastAsia="Calibri" w:cs="Arial"/>
                <w:b w:val="0"/>
              </w:rPr>
            </w:pPr>
          </w:p>
          <w:p w:rsidR="004115CA" w:rsidRPr="00B61FA0" w:rsidRDefault="004115CA" w:rsidP="002724DA">
            <w:pPr>
              <w:rPr>
                <w:rStyle w:val="Strong"/>
                <w:rFonts w:eastAsia="Calibri" w:cs="Arial"/>
                <w:b w:val="0"/>
              </w:rPr>
            </w:pPr>
            <w:r w:rsidRPr="00B61FA0">
              <w:rPr>
                <w:rStyle w:val="Strong"/>
                <w:rFonts w:eastAsia="Calibri" w:cs="Arial"/>
                <w:b w:val="0"/>
              </w:rPr>
              <w:t xml:space="preserve">Finance </w:t>
            </w:r>
            <w:r w:rsidR="002724DA" w:rsidRPr="00B61FA0">
              <w:rPr>
                <w:rStyle w:val="Strong"/>
                <w:rFonts w:eastAsia="Calibri" w:cs="Arial"/>
                <w:b w:val="0"/>
              </w:rPr>
              <w:t xml:space="preserve">potentially </w:t>
            </w:r>
            <w:r w:rsidR="00F255C1" w:rsidRPr="00B61FA0">
              <w:rPr>
                <w:rStyle w:val="Strong"/>
                <w:rFonts w:eastAsia="Calibri" w:cs="Arial"/>
                <w:b w:val="0"/>
              </w:rPr>
              <w:t xml:space="preserve"> </w:t>
            </w:r>
            <w:r w:rsidR="0053523F" w:rsidRPr="00B61FA0">
              <w:rPr>
                <w:rStyle w:val="Strong"/>
                <w:rFonts w:eastAsia="Calibri" w:cs="Arial"/>
                <w:b w:val="0"/>
              </w:rPr>
              <w:t xml:space="preserve">raised by joining </w:t>
            </w:r>
            <w:r w:rsidRPr="00B61FA0">
              <w:rPr>
                <w:rStyle w:val="Strong"/>
                <w:rFonts w:eastAsia="Calibri" w:cs="Arial"/>
                <w:b w:val="0"/>
              </w:rPr>
              <w:t xml:space="preserve"> provision onto one site</w:t>
            </w:r>
            <w:r w:rsidR="00F255C1" w:rsidRPr="00B61FA0">
              <w:rPr>
                <w:rStyle w:val="Strong"/>
                <w:rFonts w:eastAsia="Calibri" w:cs="Arial"/>
                <w:b w:val="0"/>
              </w:rPr>
              <w:t>, external grants and</w:t>
            </w:r>
            <w:r w:rsidR="001972FC" w:rsidRPr="00B61FA0">
              <w:rPr>
                <w:rStyle w:val="Strong"/>
                <w:rFonts w:eastAsia="Calibri" w:cs="Arial"/>
                <w:b w:val="0"/>
              </w:rPr>
              <w:t xml:space="preserve"> through the </w:t>
            </w:r>
            <w:r w:rsidR="00F255C1" w:rsidRPr="00B61FA0">
              <w:rPr>
                <w:rStyle w:val="Strong"/>
                <w:rFonts w:eastAsia="Calibri" w:cs="Arial"/>
                <w:b w:val="0"/>
              </w:rPr>
              <w:t xml:space="preserve"> </w:t>
            </w:r>
            <w:r w:rsidR="00B926FB" w:rsidRPr="00B61FA0">
              <w:rPr>
                <w:rStyle w:val="Strong"/>
                <w:rFonts w:eastAsia="Calibri" w:cs="Arial"/>
                <w:b w:val="0"/>
              </w:rPr>
              <w:t>C</w:t>
            </w:r>
            <w:r w:rsidR="00F255C1" w:rsidRPr="00B61FA0">
              <w:rPr>
                <w:rStyle w:val="Strong"/>
                <w:rFonts w:eastAsia="Calibri" w:cs="Arial"/>
                <w:b w:val="0"/>
              </w:rPr>
              <w:t>ouncil</w:t>
            </w:r>
            <w:r w:rsidR="001972FC" w:rsidRPr="00B61FA0">
              <w:rPr>
                <w:rStyle w:val="Strong"/>
                <w:rFonts w:eastAsia="Calibri" w:cs="Arial"/>
                <w:b w:val="0"/>
              </w:rPr>
              <w:t>’s</w:t>
            </w:r>
            <w:r w:rsidR="00F255C1" w:rsidRPr="00B61FA0">
              <w:rPr>
                <w:rStyle w:val="Strong"/>
                <w:rFonts w:eastAsia="Calibri" w:cs="Arial"/>
                <w:b w:val="0"/>
              </w:rPr>
              <w:t xml:space="preserve"> capital programme</w:t>
            </w:r>
          </w:p>
        </w:tc>
      </w:tr>
      <w:tr w:rsidR="00A04C2B" w:rsidRPr="00B61FA0" w:rsidTr="009D47A6">
        <w:trPr>
          <w:trHeight w:val="70"/>
        </w:trPr>
        <w:tc>
          <w:tcPr>
            <w:tcW w:w="1843" w:type="dxa"/>
          </w:tcPr>
          <w:p w:rsidR="00A04C2B" w:rsidRPr="00B61FA0" w:rsidRDefault="00CB1297" w:rsidP="003A6828">
            <w:pPr>
              <w:rPr>
                <w:rStyle w:val="Strong"/>
                <w:rFonts w:eastAsia="Calibri" w:cs="Arial"/>
                <w:b w:val="0"/>
              </w:rPr>
            </w:pPr>
            <w:r w:rsidRPr="00B61FA0">
              <w:rPr>
                <w:rStyle w:val="Strong"/>
                <w:rFonts w:eastAsia="Calibri" w:cs="Arial"/>
                <w:b w:val="0"/>
              </w:rPr>
              <w:t xml:space="preserve">Increased usage and satisfaction </w:t>
            </w:r>
          </w:p>
        </w:tc>
        <w:tc>
          <w:tcPr>
            <w:tcW w:w="2977" w:type="dxa"/>
          </w:tcPr>
          <w:p w:rsidR="00A73DA5" w:rsidRPr="00B61FA0" w:rsidRDefault="00A73DA5" w:rsidP="003A6828">
            <w:pPr>
              <w:rPr>
                <w:rStyle w:val="Strong"/>
                <w:rFonts w:eastAsia="Calibri" w:cs="Arial"/>
                <w:b w:val="0"/>
              </w:rPr>
            </w:pPr>
            <w:r w:rsidRPr="00B61FA0">
              <w:rPr>
                <w:rStyle w:val="Strong"/>
                <w:rFonts w:eastAsia="Calibri" w:cs="Arial"/>
                <w:b w:val="0"/>
              </w:rPr>
              <w:t>Representative</w:t>
            </w:r>
            <w:r w:rsidR="009544C0" w:rsidRPr="00B61FA0">
              <w:rPr>
                <w:rStyle w:val="Strong"/>
                <w:rFonts w:eastAsia="Calibri" w:cs="Arial"/>
                <w:b w:val="0"/>
              </w:rPr>
              <w:t xml:space="preserve"> </w:t>
            </w:r>
            <w:r w:rsidRPr="00B61FA0">
              <w:rPr>
                <w:rStyle w:val="Strong"/>
                <w:rFonts w:eastAsia="Calibri" w:cs="Arial"/>
                <w:b w:val="0"/>
              </w:rPr>
              <w:t>community reference group</w:t>
            </w:r>
          </w:p>
          <w:p w:rsidR="00A73DA5" w:rsidRPr="00B61FA0" w:rsidRDefault="00A73DA5" w:rsidP="003A6828">
            <w:pPr>
              <w:rPr>
                <w:rStyle w:val="Strong"/>
                <w:rFonts w:eastAsia="Calibri" w:cs="Arial"/>
                <w:b w:val="0"/>
              </w:rPr>
            </w:pPr>
          </w:p>
          <w:p w:rsidR="00C805D9" w:rsidRPr="00B61FA0" w:rsidRDefault="00C805D9" w:rsidP="003A6828">
            <w:pPr>
              <w:rPr>
                <w:rStyle w:val="Strong"/>
                <w:rFonts w:eastAsia="Calibri" w:cs="Arial"/>
                <w:b w:val="0"/>
              </w:rPr>
            </w:pPr>
          </w:p>
          <w:p w:rsidR="00C805D9" w:rsidRPr="00B61FA0" w:rsidRDefault="00C805D9" w:rsidP="003A6828">
            <w:pPr>
              <w:rPr>
                <w:rStyle w:val="Strong"/>
                <w:rFonts w:eastAsia="Calibri" w:cs="Arial"/>
                <w:b w:val="0"/>
              </w:rPr>
            </w:pPr>
          </w:p>
          <w:p w:rsidR="00A73DA5" w:rsidRPr="00B61FA0" w:rsidRDefault="00A73DA5" w:rsidP="003A6828">
            <w:pPr>
              <w:rPr>
                <w:rStyle w:val="Strong"/>
                <w:rFonts w:eastAsia="Calibri" w:cs="Arial"/>
                <w:b w:val="0"/>
              </w:rPr>
            </w:pPr>
            <w:r w:rsidRPr="00B61FA0">
              <w:rPr>
                <w:rStyle w:val="Strong"/>
                <w:rFonts w:eastAsia="Calibri" w:cs="Arial"/>
                <w:b w:val="0"/>
              </w:rPr>
              <w:t xml:space="preserve">Increase satisfaction levels </w:t>
            </w:r>
          </w:p>
        </w:tc>
        <w:tc>
          <w:tcPr>
            <w:tcW w:w="1353" w:type="dxa"/>
          </w:tcPr>
          <w:p w:rsidR="00A73DA5" w:rsidRPr="00B61FA0" w:rsidRDefault="00A73DA5" w:rsidP="003A6828">
            <w:pPr>
              <w:rPr>
                <w:rStyle w:val="Strong"/>
                <w:rFonts w:eastAsia="Calibri" w:cs="Arial"/>
                <w:b w:val="0"/>
              </w:rPr>
            </w:pPr>
            <w:r w:rsidRPr="00B61FA0">
              <w:rPr>
                <w:rStyle w:val="Strong"/>
                <w:rFonts w:eastAsia="Calibri" w:cs="Arial"/>
                <w:b w:val="0"/>
              </w:rPr>
              <w:t>Continue to develop the group</w:t>
            </w:r>
          </w:p>
          <w:p w:rsidR="00A73DA5" w:rsidRPr="00B61FA0" w:rsidRDefault="00A73DA5" w:rsidP="003A6828">
            <w:pPr>
              <w:rPr>
                <w:rStyle w:val="Strong"/>
                <w:rFonts w:eastAsia="Calibri" w:cs="Arial"/>
                <w:b w:val="0"/>
              </w:rPr>
            </w:pPr>
          </w:p>
          <w:p w:rsidR="00C805D9" w:rsidRPr="00B61FA0" w:rsidRDefault="00C805D9" w:rsidP="003A6828">
            <w:pPr>
              <w:rPr>
                <w:rStyle w:val="Strong"/>
                <w:rFonts w:eastAsia="Calibri" w:cs="Arial"/>
                <w:b w:val="0"/>
              </w:rPr>
            </w:pPr>
          </w:p>
          <w:p w:rsidR="00A73DA5" w:rsidRPr="00B61FA0" w:rsidRDefault="00A73DA5" w:rsidP="003A6828">
            <w:pPr>
              <w:rPr>
                <w:rStyle w:val="Strong"/>
                <w:rFonts w:eastAsia="Calibri" w:cs="Arial"/>
                <w:b w:val="0"/>
              </w:rPr>
            </w:pPr>
            <w:r w:rsidRPr="00B61FA0">
              <w:rPr>
                <w:rStyle w:val="Strong"/>
                <w:rFonts w:eastAsia="Calibri" w:cs="Arial"/>
                <w:b w:val="0"/>
              </w:rPr>
              <w:t>Measure satisfaction</w:t>
            </w:r>
          </w:p>
        </w:tc>
        <w:tc>
          <w:tcPr>
            <w:tcW w:w="1198" w:type="dxa"/>
          </w:tcPr>
          <w:p w:rsidR="00A73DA5" w:rsidRPr="00B61FA0" w:rsidRDefault="004115CA" w:rsidP="003A6828">
            <w:pPr>
              <w:rPr>
                <w:rStyle w:val="Strong"/>
                <w:rFonts w:eastAsia="Calibri" w:cs="Arial"/>
                <w:b w:val="0"/>
              </w:rPr>
            </w:pPr>
            <w:r w:rsidRPr="00B61FA0">
              <w:rPr>
                <w:rStyle w:val="Strong"/>
                <w:rFonts w:eastAsia="Calibri" w:cs="Arial"/>
                <w:b w:val="0"/>
              </w:rPr>
              <w:t>2016</w:t>
            </w:r>
          </w:p>
          <w:p w:rsidR="00A73DA5" w:rsidRPr="00B61FA0" w:rsidRDefault="00A73DA5" w:rsidP="003A6828">
            <w:pPr>
              <w:rPr>
                <w:rStyle w:val="Strong"/>
                <w:rFonts w:eastAsia="Calibri" w:cs="Arial"/>
                <w:b w:val="0"/>
              </w:rPr>
            </w:pPr>
          </w:p>
          <w:p w:rsidR="00A73DA5" w:rsidRPr="00B61FA0" w:rsidRDefault="00A73DA5" w:rsidP="003A6828">
            <w:pPr>
              <w:rPr>
                <w:rStyle w:val="Strong"/>
                <w:rFonts w:eastAsia="Calibri" w:cs="Arial"/>
                <w:b w:val="0"/>
              </w:rPr>
            </w:pPr>
          </w:p>
          <w:p w:rsidR="00A73DA5" w:rsidRPr="00B61FA0" w:rsidRDefault="00A73DA5" w:rsidP="003A6828">
            <w:pPr>
              <w:rPr>
                <w:rStyle w:val="Strong"/>
                <w:rFonts w:eastAsia="Calibri" w:cs="Arial"/>
                <w:b w:val="0"/>
              </w:rPr>
            </w:pPr>
          </w:p>
          <w:p w:rsidR="00C805D9" w:rsidRPr="00B61FA0" w:rsidRDefault="00C805D9" w:rsidP="003A6828">
            <w:pPr>
              <w:rPr>
                <w:rStyle w:val="Strong"/>
                <w:rFonts w:eastAsia="Calibri" w:cs="Arial"/>
                <w:b w:val="0"/>
              </w:rPr>
            </w:pPr>
          </w:p>
          <w:p w:rsidR="00A73DA5" w:rsidRPr="00B61FA0" w:rsidRDefault="004115CA" w:rsidP="003A6828">
            <w:pPr>
              <w:rPr>
                <w:rStyle w:val="Strong"/>
                <w:rFonts w:eastAsia="Calibri" w:cs="Arial"/>
                <w:b w:val="0"/>
              </w:rPr>
            </w:pPr>
            <w:r w:rsidRPr="00B61FA0">
              <w:rPr>
                <w:rStyle w:val="Strong"/>
                <w:rFonts w:eastAsia="Calibri" w:cs="Arial"/>
                <w:b w:val="0"/>
              </w:rPr>
              <w:t>Jan 2016 onwards</w:t>
            </w:r>
          </w:p>
          <w:p w:rsidR="00A04C2B" w:rsidRPr="00B61FA0" w:rsidRDefault="00A04C2B" w:rsidP="003A6828">
            <w:pPr>
              <w:rPr>
                <w:rStyle w:val="Strong"/>
                <w:rFonts w:eastAsia="Calibri" w:cs="Arial"/>
                <w:b w:val="0"/>
              </w:rPr>
            </w:pPr>
          </w:p>
        </w:tc>
        <w:tc>
          <w:tcPr>
            <w:tcW w:w="1134" w:type="dxa"/>
          </w:tcPr>
          <w:p w:rsidR="00A04C2B" w:rsidRPr="00B61FA0" w:rsidRDefault="00A73DA5" w:rsidP="003A6828">
            <w:pPr>
              <w:rPr>
                <w:rStyle w:val="Strong"/>
                <w:rFonts w:cs="Arial"/>
                <w:b w:val="0"/>
              </w:rPr>
            </w:pPr>
            <w:r w:rsidRPr="00B61FA0">
              <w:rPr>
                <w:rStyle w:val="Strong"/>
                <w:rFonts w:cs="Arial"/>
                <w:b w:val="0"/>
              </w:rPr>
              <w:t>Head</w:t>
            </w:r>
            <w:r w:rsidR="009544C0" w:rsidRPr="00B61FA0">
              <w:rPr>
                <w:rStyle w:val="Strong"/>
                <w:rFonts w:cs="Arial"/>
                <w:b w:val="0"/>
              </w:rPr>
              <w:t xml:space="preserve"> </w:t>
            </w:r>
            <w:r w:rsidRPr="00B61FA0">
              <w:rPr>
                <w:rStyle w:val="Strong"/>
                <w:rFonts w:cs="Arial"/>
                <w:b w:val="0"/>
              </w:rPr>
              <w:t>of Service / Asset Manager</w:t>
            </w:r>
          </w:p>
          <w:p w:rsidR="00C805D9" w:rsidRPr="00B61FA0" w:rsidRDefault="00C805D9" w:rsidP="003A6828">
            <w:pPr>
              <w:rPr>
                <w:rStyle w:val="Strong"/>
                <w:rFonts w:cs="Arial"/>
                <w:b w:val="0"/>
              </w:rPr>
            </w:pPr>
          </w:p>
          <w:p w:rsidR="00A73DA5" w:rsidRPr="00B61FA0" w:rsidRDefault="00A73DA5" w:rsidP="003A6828">
            <w:pPr>
              <w:rPr>
                <w:rStyle w:val="Strong"/>
                <w:rFonts w:cs="Arial"/>
                <w:b w:val="0"/>
              </w:rPr>
            </w:pPr>
            <w:r w:rsidRPr="00B61FA0">
              <w:rPr>
                <w:rStyle w:val="Strong"/>
                <w:rFonts w:cs="Arial"/>
                <w:b w:val="0"/>
              </w:rPr>
              <w:t xml:space="preserve">Centre coordinator </w:t>
            </w:r>
          </w:p>
        </w:tc>
        <w:tc>
          <w:tcPr>
            <w:tcW w:w="1985" w:type="dxa"/>
          </w:tcPr>
          <w:p w:rsidR="00A04C2B" w:rsidRPr="00B61FA0" w:rsidRDefault="00A73DA5" w:rsidP="003A6828">
            <w:pPr>
              <w:rPr>
                <w:rStyle w:val="Strong"/>
                <w:rFonts w:eastAsia="Calibri" w:cs="Arial"/>
                <w:b w:val="0"/>
              </w:rPr>
            </w:pPr>
            <w:r w:rsidRPr="00B61FA0">
              <w:rPr>
                <w:rStyle w:val="Strong"/>
                <w:rFonts w:eastAsia="Calibri" w:cs="Arial"/>
                <w:b w:val="0"/>
              </w:rPr>
              <w:t>Officer time</w:t>
            </w:r>
          </w:p>
          <w:p w:rsidR="00A73DA5" w:rsidRPr="00B61FA0" w:rsidRDefault="00A73DA5" w:rsidP="003A6828">
            <w:pPr>
              <w:rPr>
                <w:rStyle w:val="Strong"/>
                <w:rFonts w:eastAsia="Calibri" w:cs="Arial"/>
                <w:b w:val="0"/>
              </w:rPr>
            </w:pPr>
          </w:p>
          <w:p w:rsidR="00A73DA5" w:rsidRPr="00B61FA0" w:rsidRDefault="00A73DA5" w:rsidP="003A6828">
            <w:pPr>
              <w:rPr>
                <w:rStyle w:val="Strong"/>
                <w:rFonts w:eastAsia="Calibri" w:cs="Arial"/>
                <w:b w:val="0"/>
              </w:rPr>
            </w:pPr>
          </w:p>
          <w:p w:rsidR="00A73DA5" w:rsidRPr="00B61FA0" w:rsidRDefault="00A73DA5" w:rsidP="003A6828">
            <w:pPr>
              <w:rPr>
                <w:rStyle w:val="Strong"/>
                <w:rFonts w:eastAsia="Calibri" w:cs="Arial"/>
                <w:b w:val="0"/>
              </w:rPr>
            </w:pPr>
          </w:p>
          <w:p w:rsidR="00C805D9" w:rsidRPr="00B61FA0" w:rsidRDefault="00C805D9" w:rsidP="003A6828">
            <w:pPr>
              <w:rPr>
                <w:rStyle w:val="Strong"/>
                <w:rFonts w:eastAsia="Calibri" w:cs="Arial"/>
                <w:b w:val="0"/>
              </w:rPr>
            </w:pPr>
          </w:p>
          <w:p w:rsidR="00A73DA5" w:rsidRPr="00B61FA0" w:rsidRDefault="00A73DA5" w:rsidP="003A6828">
            <w:pPr>
              <w:rPr>
                <w:rStyle w:val="Strong"/>
                <w:rFonts w:eastAsia="Calibri" w:cs="Arial"/>
                <w:b w:val="0"/>
              </w:rPr>
            </w:pPr>
            <w:r w:rsidRPr="00B61FA0">
              <w:rPr>
                <w:rStyle w:val="Strong"/>
                <w:rFonts w:eastAsia="Calibri" w:cs="Arial"/>
                <w:b w:val="0"/>
              </w:rPr>
              <w:t>Officer time</w:t>
            </w:r>
          </w:p>
          <w:p w:rsidR="00A73DA5" w:rsidRPr="00B61FA0" w:rsidRDefault="00A73DA5" w:rsidP="003A6828">
            <w:pPr>
              <w:rPr>
                <w:rStyle w:val="Strong"/>
                <w:rFonts w:eastAsia="Calibri" w:cs="Arial"/>
                <w:b w:val="0"/>
              </w:rPr>
            </w:pPr>
          </w:p>
        </w:tc>
      </w:tr>
    </w:tbl>
    <w:p w:rsidR="00D508A5" w:rsidRPr="003C01C5" w:rsidRDefault="00D508A5" w:rsidP="005273B0">
      <w:pPr>
        <w:jc w:val="both"/>
        <w:rPr>
          <w:rStyle w:val="Strong"/>
          <w:rFonts w:eastAsia="Calibri" w:cs="Arial"/>
          <w:b w:val="0"/>
        </w:rPr>
      </w:pPr>
    </w:p>
    <w:p w:rsidR="003A6828" w:rsidRDefault="00815279" w:rsidP="005273B0">
      <w:pPr>
        <w:jc w:val="both"/>
        <w:rPr>
          <w:rStyle w:val="Strong"/>
          <w:rFonts w:eastAsia="Calibri" w:cs="Arial"/>
          <w:color w:val="179379"/>
        </w:rPr>
      </w:pPr>
      <w:r>
        <w:rPr>
          <w:rStyle w:val="Strong"/>
          <w:rFonts w:eastAsia="Calibri" w:cs="Arial"/>
          <w:color w:val="179379"/>
        </w:rPr>
        <w:lastRenderedPageBreak/>
        <w:t xml:space="preserve">Priority </w:t>
      </w:r>
      <w:r w:rsidR="00A04C2B" w:rsidRPr="003C01C5">
        <w:rPr>
          <w:rStyle w:val="Strong"/>
          <w:rFonts w:eastAsia="Calibri" w:cs="Arial"/>
          <w:color w:val="179379"/>
        </w:rPr>
        <w:t>4</w:t>
      </w:r>
      <w:r w:rsidR="00A04C2B" w:rsidRPr="003C01C5">
        <w:rPr>
          <w:rStyle w:val="Strong"/>
          <w:rFonts w:eastAsia="Calibri" w:cs="Arial"/>
          <w:b w:val="0"/>
          <w:color w:val="179379"/>
        </w:rPr>
        <w:t xml:space="preserve"> –</w:t>
      </w:r>
      <w:r w:rsidR="00AE2351">
        <w:rPr>
          <w:rStyle w:val="Strong"/>
          <w:rFonts w:eastAsia="Calibri" w:cs="Arial"/>
          <w:color w:val="179379"/>
        </w:rPr>
        <w:t>P</w:t>
      </w:r>
      <w:r w:rsidR="00A04C2B" w:rsidRPr="003C01C5">
        <w:rPr>
          <w:rStyle w:val="Strong"/>
          <w:rFonts w:eastAsia="Calibri" w:cs="Arial"/>
          <w:color w:val="179379"/>
        </w:rPr>
        <w:t xml:space="preserve">rioritised </w:t>
      </w:r>
      <w:r w:rsidR="003A6828">
        <w:rPr>
          <w:rStyle w:val="Strong"/>
          <w:rFonts w:eastAsia="Calibri" w:cs="Arial"/>
          <w:color w:val="179379"/>
        </w:rPr>
        <w:t>maintenance</w:t>
      </w:r>
    </w:p>
    <w:p w:rsidR="00B61FA0" w:rsidRPr="003C01C5" w:rsidRDefault="00B61FA0" w:rsidP="005273B0">
      <w:pPr>
        <w:jc w:val="both"/>
        <w:rPr>
          <w:rStyle w:val="Strong"/>
          <w:rFonts w:eastAsia="Calibri" w:cs="Arial"/>
          <w:b w:val="0"/>
          <w:color w:val="179379"/>
        </w:rPr>
      </w:pPr>
    </w:p>
    <w:tbl>
      <w:tblPr>
        <w:tblStyle w:val="TableGrid"/>
        <w:tblW w:w="10490" w:type="dxa"/>
        <w:tblInd w:w="-459" w:type="dxa"/>
        <w:tblLook w:val="04A0" w:firstRow="1" w:lastRow="0" w:firstColumn="1" w:lastColumn="0" w:noHBand="0" w:noVBand="1"/>
      </w:tblPr>
      <w:tblGrid>
        <w:gridCol w:w="1765"/>
        <w:gridCol w:w="2805"/>
        <w:gridCol w:w="1476"/>
        <w:gridCol w:w="1164"/>
        <w:gridCol w:w="1500"/>
        <w:gridCol w:w="1780"/>
      </w:tblGrid>
      <w:tr w:rsidR="00F61904" w:rsidRPr="00B61FA0" w:rsidTr="009D47A6">
        <w:trPr>
          <w:trHeight w:val="495"/>
        </w:trPr>
        <w:tc>
          <w:tcPr>
            <w:tcW w:w="1815"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What do we want to achieve?</w:t>
            </w:r>
          </w:p>
        </w:tc>
        <w:tc>
          <w:tcPr>
            <w:tcW w:w="3030"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How are we going to do it?</w:t>
            </w:r>
          </w:p>
        </w:tc>
        <w:tc>
          <w:tcPr>
            <w:tcW w:w="1362"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 xml:space="preserve">Milestones </w:t>
            </w:r>
          </w:p>
        </w:tc>
        <w:tc>
          <w:tcPr>
            <w:tcW w:w="1184"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When by</w:t>
            </w:r>
          </w:p>
        </w:tc>
        <w:tc>
          <w:tcPr>
            <w:tcW w:w="1267"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Who</w:t>
            </w:r>
          </w:p>
        </w:tc>
        <w:tc>
          <w:tcPr>
            <w:tcW w:w="1832"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Resources</w:t>
            </w:r>
          </w:p>
        </w:tc>
      </w:tr>
      <w:tr w:rsidR="00F61904" w:rsidRPr="00B61FA0" w:rsidTr="009D47A6">
        <w:trPr>
          <w:trHeight w:val="70"/>
        </w:trPr>
        <w:tc>
          <w:tcPr>
            <w:tcW w:w="1815" w:type="dxa"/>
          </w:tcPr>
          <w:p w:rsidR="00196418" w:rsidRPr="00B61FA0" w:rsidRDefault="00196418" w:rsidP="003A6828">
            <w:pPr>
              <w:rPr>
                <w:rStyle w:val="Strong"/>
                <w:rFonts w:eastAsia="Calibri" w:cs="Arial"/>
                <w:b w:val="0"/>
              </w:rPr>
            </w:pPr>
            <w:r w:rsidRPr="00B61FA0">
              <w:rPr>
                <w:rStyle w:val="Strong"/>
                <w:rFonts w:eastAsia="Calibri" w:cs="Arial"/>
                <w:b w:val="0"/>
              </w:rPr>
              <w:t>Tackle the maintenance backlog</w:t>
            </w:r>
          </w:p>
        </w:tc>
        <w:tc>
          <w:tcPr>
            <w:tcW w:w="3030" w:type="dxa"/>
          </w:tcPr>
          <w:p w:rsidR="00355200" w:rsidRPr="00B61FA0" w:rsidRDefault="00583323" w:rsidP="003A6828">
            <w:pPr>
              <w:rPr>
                <w:rStyle w:val="Strong"/>
                <w:rFonts w:eastAsia="Calibri" w:cs="Arial"/>
                <w:b w:val="0"/>
              </w:rPr>
            </w:pPr>
            <w:r w:rsidRPr="00B61FA0">
              <w:rPr>
                <w:rStyle w:val="Strong"/>
                <w:rFonts w:eastAsia="Calibri" w:cs="Arial"/>
                <w:b w:val="0"/>
              </w:rPr>
              <w:t xml:space="preserve">Prioritise </w:t>
            </w:r>
            <w:r w:rsidR="00196418" w:rsidRPr="00B61FA0">
              <w:rPr>
                <w:rStyle w:val="Strong"/>
                <w:rFonts w:eastAsia="Calibri" w:cs="Arial"/>
                <w:b w:val="0"/>
              </w:rPr>
              <w:t xml:space="preserve">funds </w:t>
            </w:r>
          </w:p>
          <w:p w:rsidR="001972FC" w:rsidRPr="00B61FA0" w:rsidRDefault="001972FC" w:rsidP="003A6828">
            <w:pPr>
              <w:rPr>
                <w:rStyle w:val="Strong"/>
                <w:rFonts w:eastAsia="Calibri" w:cs="Arial"/>
                <w:b w:val="0"/>
              </w:rPr>
            </w:pPr>
          </w:p>
          <w:p w:rsidR="001972FC" w:rsidRPr="00B61FA0" w:rsidRDefault="001972FC" w:rsidP="003A6828">
            <w:pPr>
              <w:rPr>
                <w:rStyle w:val="Strong"/>
                <w:rFonts w:eastAsia="Calibri" w:cs="Arial"/>
                <w:b w:val="0"/>
              </w:rPr>
            </w:pPr>
          </w:p>
          <w:p w:rsidR="00583323" w:rsidRPr="00B61FA0" w:rsidRDefault="00583323" w:rsidP="003A6828">
            <w:pPr>
              <w:rPr>
                <w:rStyle w:val="Strong"/>
                <w:rFonts w:eastAsia="Calibri" w:cs="Arial"/>
                <w:b w:val="0"/>
              </w:rPr>
            </w:pPr>
          </w:p>
          <w:p w:rsidR="00F61904" w:rsidRPr="00B61FA0" w:rsidRDefault="00F61904" w:rsidP="003A6828">
            <w:pPr>
              <w:rPr>
                <w:rStyle w:val="Strong"/>
                <w:rFonts w:eastAsia="Calibri" w:cs="Arial"/>
                <w:b w:val="0"/>
              </w:rPr>
            </w:pPr>
          </w:p>
          <w:p w:rsidR="00C805D9" w:rsidRPr="00B61FA0" w:rsidRDefault="00C805D9" w:rsidP="003A6828">
            <w:pPr>
              <w:rPr>
                <w:rStyle w:val="Strong"/>
                <w:rFonts w:eastAsia="Calibri" w:cs="Arial"/>
                <w:b w:val="0"/>
              </w:rPr>
            </w:pPr>
          </w:p>
          <w:p w:rsidR="00355200" w:rsidRPr="00B61FA0" w:rsidRDefault="00355200" w:rsidP="0020540D">
            <w:pPr>
              <w:rPr>
                <w:rStyle w:val="Strong"/>
                <w:rFonts w:eastAsia="Calibri" w:cs="Arial"/>
                <w:b w:val="0"/>
              </w:rPr>
            </w:pPr>
            <w:r w:rsidRPr="00B61FA0">
              <w:rPr>
                <w:rStyle w:val="Strong"/>
                <w:rFonts w:eastAsia="Calibri" w:cs="Arial"/>
                <w:b w:val="0"/>
              </w:rPr>
              <w:t xml:space="preserve">Support </w:t>
            </w:r>
            <w:r w:rsidR="0020540D" w:rsidRPr="00B61FA0">
              <w:rPr>
                <w:rStyle w:val="Strong"/>
                <w:rFonts w:eastAsia="Calibri" w:cs="Arial"/>
                <w:b w:val="0"/>
              </w:rPr>
              <w:t>C</w:t>
            </w:r>
            <w:r w:rsidR="00F61904" w:rsidRPr="00B61FA0">
              <w:rPr>
                <w:rStyle w:val="Strong"/>
                <w:rFonts w:eastAsia="Calibri" w:cs="Arial"/>
                <w:b w:val="0"/>
              </w:rPr>
              <w:t xml:space="preserve">ommunity </w:t>
            </w:r>
            <w:r w:rsidR="0020540D" w:rsidRPr="00B61FA0">
              <w:rPr>
                <w:rStyle w:val="Strong"/>
                <w:rFonts w:eastAsia="Calibri" w:cs="Arial"/>
                <w:b w:val="0"/>
              </w:rPr>
              <w:t>A</w:t>
            </w:r>
            <w:r w:rsidR="00F61904" w:rsidRPr="00B61FA0">
              <w:rPr>
                <w:rStyle w:val="Strong"/>
                <w:rFonts w:eastAsia="Calibri" w:cs="Arial"/>
                <w:b w:val="0"/>
              </w:rPr>
              <w:t>ssociations</w:t>
            </w:r>
            <w:r w:rsidRPr="00B61FA0">
              <w:rPr>
                <w:rStyle w:val="Strong"/>
                <w:rFonts w:eastAsia="Calibri" w:cs="Arial"/>
                <w:b w:val="0"/>
              </w:rPr>
              <w:t xml:space="preserve"> to obtain external funding so </w:t>
            </w:r>
            <w:r w:rsidR="00F61904" w:rsidRPr="00B61FA0">
              <w:rPr>
                <w:rStyle w:val="Strong"/>
                <w:rFonts w:eastAsia="Calibri" w:cs="Arial"/>
                <w:b w:val="0"/>
              </w:rPr>
              <w:t>improvement</w:t>
            </w:r>
            <w:r w:rsidRPr="00B61FA0">
              <w:rPr>
                <w:rStyle w:val="Strong"/>
                <w:rFonts w:eastAsia="Calibri" w:cs="Arial"/>
                <w:b w:val="0"/>
              </w:rPr>
              <w:t xml:space="preserve"> opportunities </w:t>
            </w:r>
            <w:r w:rsidR="00F61904" w:rsidRPr="00B61FA0">
              <w:rPr>
                <w:rStyle w:val="Strong"/>
                <w:rFonts w:eastAsia="Calibri" w:cs="Arial"/>
                <w:b w:val="0"/>
              </w:rPr>
              <w:t xml:space="preserve">can be combined </w:t>
            </w:r>
            <w:r w:rsidRPr="00B61FA0">
              <w:rPr>
                <w:rStyle w:val="Strong"/>
                <w:rFonts w:eastAsia="Calibri" w:cs="Arial"/>
                <w:b w:val="0"/>
              </w:rPr>
              <w:t xml:space="preserve">with </w:t>
            </w:r>
            <w:r w:rsidR="00F61904" w:rsidRPr="00B61FA0">
              <w:rPr>
                <w:rStyle w:val="Strong"/>
                <w:rFonts w:eastAsia="Calibri" w:cs="Arial"/>
                <w:b w:val="0"/>
              </w:rPr>
              <w:t xml:space="preserve">maintenance </w:t>
            </w:r>
            <w:r w:rsidRPr="00B61FA0">
              <w:rPr>
                <w:rStyle w:val="Strong"/>
                <w:rFonts w:eastAsia="Calibri" w:cs="Arial"/>
                <w:b w:val="0"/>
              </w:rPr>
              <w:t>works</w:t>
            </w:r>
          </w:p>
        </w:tc>
        <w:tc>
          <w:tcPr>
            <w:tcW w:w="1362" w:type="dxa"/>
          </w:tcPr>
          <w:p w:rsidR="00196418" w:rsidRPr="00B61FA0" w:rsidRDefault="00355200" w:rsidP="003A6828">
            <w:pPr>
              <w:rPr>
                <w:rStyle w:val="Strong"/>
                <w:rFonts w:eastAsia="Calibri" w:cs="Arial"/>
                <w:b w:val="0"/>
              </w:rPr>
            </w:pPr>
            <w:r w:rsidRPr="00B61FA0">
              <w:rPr>
                <w:rStyle w:val="Strong"/>
                <w:rFonts w:eastAsia="Calibri" w:cs="Arial"/>
                <w:b w:val="0"/>
              </w:rPr>
              <w:t>Develop schemes of work</w:t>
            </w:r>
          </w:p>
          <w:p w:rsidR="001972FC" w:rsidRPr="00B61FA0" w:rsidRDefault="001972FC" w:rsidP="003A6828">
            <w:pPr>
              <w:rPr>
                <w:rStyle w:val="Strong"/>
                <w:rFonts w:eastAsia="Calibri" w:cs="Arial"/>
                <w:b w:val="0"/>
              </w:rPr>
            </w:pPr>
          </w:p>
          <w:p w:rsidR="00583323" w:rsidRPr="00B61FA0" w:rsidRDefault="00583323" w:rsidP="003A6828">
            <w:pPr>
              <w:rPr>
                <w:rStyle w:val="Strong"/>
                <w:rFonts w:eastAsia="Calibri" w:cs="Arial"/>
                <w:b w:val="0"/>
              </w:rPr>
            </w:pPr>
          </w:p>
          <w:p w:rsidR="00C805D9" w:rsidRPr="00B61FA0" w:rsidRDefault="00C805D9" w:rsidP="003A6828">
            <w:pPr>
              <w:rPr>
                <w:rStyle w:val="Strong"/>
                <w:rFonts w:eastAsia="Calibri" w:cs="Arial"/>
                <w:b w:val="0"/>
              </w:rPr>
            </w:pPr>
          </w:p>
          <w:p w:rsidR="00355200" w:rsidRPr="00B61FA0" w:rsidRDefault="00355200" w:rsidP="003A6828">
            <w:pPr>
              <w:rPr>
                <w:rStyle w:val="Strong"/>
                <w:rFonts w:eastAsia="Calibri" w:cs="Arial"/>
                <w:b w:val="0"/>
              </w:rPr>
            </w:pPr>
            <w:r w:rsidRPr="00B61FA0">
              <w:rPr>
                <w:rStyle w:val="Strong"/>
                <w:rFonts w:eastAsia="Calibri" w:cs="Arial"/>
                <w:b w:val="0"/>
              </w:rPr>
              <w:t xml:space="preserve">Meet </w:t>
            </w:r>
            <w:r w:rsidR="00F61904" w:rsidRPr="00B61FA0">
              <w:rPr>
                <w:rStyle w:val="Strong"/>
                <w:rFonts w:eastAsia="Calibri" w:cs="Arial"/>
                <w:b w:val="0"/>
              </w:rPr>
              <w:t xml:space="preserve">community associations </w:t>
            </w:r>
            <w:r w:rsidRPr="00B61FA0">
              <w:rPr>
                <w:rStyle w:val="Strong"/>
                <w:rFonts w:eastAsia="Calibri" w:cs="Arial"/>
                <w:b w:val="0"/>
              </w:rPr>
              <w:t>to</w:t>
            </w:r>
            <w:r w:rsidR="00F61904" w:rsidRPr="00B61FA0">
              <w:rPr>
                <w:rStyle w:val="Strong"/>
                <w:rFonts w:eastAsia="Calibri" w:cs="Arial"/>
                <w:b w:val="0"/>
              </w:rPr>
              <w:t xml:space="preserve"> </w:t>
            </w:r>
            <w:r w:rsidRPr="00B61FA0">
              <w:rPr>
                <w:rStyle w:val="Strong"/>
                <w:rFonts w:eastAsia="Calibri" w:cs="Arial"/>
                <w:b w:val="0"/>
              </w:rPr>
              <w:t xml:space="preserve">talk though </w:t>
            </w:r>
            <w:r w:rsidR="00F61904" w:rsidRPr="00B61FA0">
              <w:rPr>
                <w:rStyle w:val="Strong"/>
                <w:rFonts w:eastAsia="Calibri" w:cs="Arial"/>
                <w:b w:val="0"/>
              </w:rPr>
              <w:t xml:space="preserve">opportunities </w:t>
            </w:r>
          </w:p>
        </w:tc>
        <w:tc>
          <w:tcPr>
            <w:tcW w:w="1184" w:type="dxa"/>
          </w:tcPr>
          <w:p w:rsidR="00196418" w:rsidRPr="00B61FA0" w:rsidRDefault="00355200" w:rsidP="003A6828">
            <w:pPr>
              <w:rPr>
                <w:rStyle w:val="Strong"/>
                <w:rFonts w:eastAsia="Calibri" w:cs="Arial"/>
                <w:b w:val="0"/>
              </w:rPr>
            </w:pPr>
            <w:r w:rsidRPr="00B61FA0">
              <w:rPr>
                <w:rStyle w:val="Strong"/>
                <w:rFonts w:eastAsia="Calibri" w:cs="Arial"/>
                <w:b w:val="0"/>
              </w:rPr>
              <w:t>Once a lease is in place</w:t>
            </w:r>
          </w:p>
          <w:p w:rsidR="001972FC" w:rsidRPr="00B61FA0" w:rsidRDefault="001972FC" w:rsidP="003A6828">
            <w:pPr>
              <w:rPr>
                <w:rStyle w:val="Strong"/>
                <w:rFonts w:eastAsia="Calibri" w:cs="Arial"/>
                <w:b w:val="0"/>
              </w:rPr>
            </w:pPr>
          </w:p>
          <w:p w:rsidR="00583323" w:rsidRPr="00B61FA0" w:rsidRDefault="00583323" w:rsidP="003A6828">
            <w:pPr>
              <w:rPr>
                <w:rStyle w:val="Strong"/>
                <w:rFonts w:eastAsia="Calibri" w:cs="Arial"/>
                <w:b w:val="0"/>
              </w:rPr>
            </w:pPr>
          </w:p>
          <w:p w:rsidR="00C805D9" w:rsidRPr="00B61FA0" w:rsidRDefault="00C805D9" w:rsidP="003A6828">
            <w:pPr>
              <w:rPr>
                <w:rStyle w:val="Strong"/>
                <w:rFonts w:eastAsia="Calibri" w:cs="Arial"/>
                <w:b w:val="0"/>
              </w:rPr>
            </w:pPr>
          </w:p>
          <w:p w:rsidR="00F61904" w:rsidRPr="00B61FA0" w:rsidRDefault="00C805D9" w:rsidP="00C805D9">
            <w:pPr>
              <w:rPr>
                <w:rStyle w:val="Strong"/>
                <w:rFonts w:eastAsia="Calibri" w:cs="Arial"/>
                <w:b w:val="0"/>
              </w:rPr>
            </w:pPr>
            <w:r w:rsidRPr="00B61FA0">
              <w:rPr>
                <w:rStyle w:val="Strong"/>
                <w:rFonts w:eastAsia="Calibri" w:cs="Arial"/>
                <w:b w:val="0"/>
              </w:rPr>
              <w:t xml:space="preserve">Summer </w:t>
            </w:r>
            <w:r w:rsidR="00F61904" w:rsidRPr="00B61FA0">
              <w:rPr>
                <w:rStyle w:val="Strong"/>
                <w:rFonts w:eastAsia="Calibri" w:cs="Arial"/>
                <w:b w:val="0"/>
              </w:rPr>
              <w:t xml:space="preserve"> 2016</w:t>
            </w:r>
          </w:p>
        </w:tc>
        <w:tc>
          <w:tcPr>
            <w:tcW w:w="1267" w:type="dxa"/>
          </w:tcPr>
          <w:p w:rsidR="00196418" w:rsidRPr="00B61FA0" w:rsidRDefault="00F61904" w:rsidP="003A6828">
            <w:pPr>
              <w:rPr>
                <w:rStyle w:val="Strong"/>
                <w:rFonts w:cs="Arial"/>
                <w:b w:val="0"/>
              </w:rPr>
            </w:pPr>
            <w:r w:rsidRPr="00B61FA0">
              <w:rPr>
                <w:rStyle w:val="Strong"/>
                <w:rFonts w:cs="Arial"/>
                <w:b w:val="0"/>
              </w:rPr>
              <w:t xml:space="preserve">Head of Service/ Asset Manager </w:t>
            </w:r>
          </w:p>
          <w:p w:rsidR="001972FC" w:rsidRPr="00B61FA0" w:rsidRDefault="001972FC" w:rsidP="003A6828">
            <w:pPr>
              <w:rPr>
                <w:rStyle w:val="Strong"/>
                <w:rFonts w:cs="Arial"/>
                <w:b w:val="0"/>
              </w:rPr>
            </w:pPr>
          </w:p>
          <w:p w:rsidR="00C805D9" w:rsidRPr="00B61FA0" w:rsidRDefault="00C805D9" w:rsidP="003A6828">
            <w:pPr>
              <w:rPr>
                <w:rStyle w:val="Strong"/>
                <w:rFonts w:cs="Arial"/>
                <w:b w:val="0"/>
              </w:rPr>
            </w:pPr>
          </w:p>
          <w:p w:rsidR="00F61904" w:rsidRPr="00B61FA0" w:rsidRDefault="00F61904" w:rsidP="003A6828">
            <w:pPr>
              <w:rPr>
                <w:rStyle w:val="Strong"/>
                <w:rFonts w:cs="Arial"/>
                <w:b w:val="0"/>
              </w:rPr>
            </w:pPr>
            <w:r w:rsidRPr="00B61FA0">
              <w:rPr>
                <w:rStyle w:val="Strong"/>
                <w:rFonts w:cs="Arial"/>
                <w:b w:val="0"/>
              </w:rPr>
              <w:t xml:space="preserve">Active Communities Manager </w:t>
            </w:r>
          </w:p>
        </w:tc>
        <w:tc>
          <w:tcPr>
            <w:tcW w:w="1832" w:type="dxa"/>
          </w:tcPr>
          <w:p w:rsidR="00196418" w:rsidRPr="00B61FA0" w:rsidRDefault="00C348AD" w:rsidP="003A6828">
            <w:pPr>
              <w:rPr>
                <w:rStyle w:val="Strong"/>
                <w:rFonts w:eastAsia="Calibri" w:cs="Arial"/>
                <w:b w:val="0"/>
              </w:rPr>
            </w:pPr>
            <w:r w:rsidRPr="00B61FA0">
              <w:rPr>
                <w:rStyle w:val="Strong"/>
                <w:rFonts w:eastAsia="Calibri" w:cs="Arial"/>
                <w:b w:val="0"/>
              </w:rPr>
              <w:t xml:space="preserve">Part of the </w:t>
            </w:r>
            <w:r w:rsidR="00B926FB" w:rsidRPr="00B61FA0">
              <w:rPr>
                <w:rStyle w:val="Strong"/>
                <w:rFonts w:eastAsia="Calibri" w:cs="Arial"/>
                <w:b w:val="0"/>
              </w:rPr>
              <w:t>C</w:t>
            </w:r>
            <w:r w:rsidRPr="00B61FA0">
              <w:rPr>
                <w:rStyle w:val="Strong"/>
                <w:rFonts w:eastAsia="Calibri" w:cs="Arial"/>
                <w:b w:val="0"/>
              </w:rPr>
              <w:t>ouncil’s corporate  maintenance plan</w:t>
            </w:r>
          </w:p>
          <w:p w:rsidR="001972FC" w:rsidRPr="00B61FA0" w:rsidRDefault="001972FC" w:rsidP="003A6828">
            <w:pPr>
              <w:rPr>
                <w:rStyle w:val="Strong"/>
                <w:rFonts w:eastAsia="Calibri" w:cs="Arial"/>
                <w:b w:val="0"/>
              </w:rPr>
            </w:pPr>
          </w:p>
          <w:p w:rsidR="00F61904" w:rsidRPr="00B61FA0" w:rsidRDefault="00F61904" w:rsidP="003A6828">
            <w:pPr>
              <w:rPr>
                <w:rStyle w:val="Strong"/>
                <w:rFonts w:eastAsia="Calibri" w:cs="Arial"/>
                <w:b w:val="0"/>
              </w:rPr>
            </w:pPr>
            <w:r w:rsidRPr="00B61FA0">
              <w:rPr>
                <w:rStyle w:val="Strong"/>
                <w:rFonts w:eastAsia="Calibri" w:cs="Arial"/>
                <w:b w:val="0"/>
              </w:rPr>
              <w:t>Office</w:t>
            </w:r>
            <w:r w:rsidR="00F612F8" w:rsidRPr="00B61FA0">
              <w:rPr>
                <w:rStyle w:val="Strong"/>
                <w:rFonts w:eastAsia="Calibri" w:cs="Arial"/>
                <w:b w:val="0"/>
              </w:rPr>
              <w:t>r</w:t>
            </w:r>
            <w:r w:rsidRPr="00B61FA0">
              <w:rPr>
                <w:rStyle w:val="Strong"/>
                <w:rFonts w:eastAsia="Calibri" w:cs="Arial"/>
                <w:b w:val="0"/>
              </w:rPr>
              <w:t xml:space="preserve"> time</w:t>
            </w:r>
          </w:p>
        </w:tc>
      </w:tr>
    </w:tbl>
    <w:p w:rsidR="00A04C2B" w:rsidRPr="003C01C5" w:rsidRDefault="00A04C2B" w:rsidP="005273B0">
      <w:pPr>
        <w:jc w:val="both"/>
        <w:rPr>
          <w:rStyle w:val="Strong"/>
          <w:rFonts w:eastAsia="Calibri" w:cs="Arial"/>
          <w:b w:val="0"/>
          <w:color w:val="179379"/>
        </w:rPr>
      </w:pPr>
    </w:p>
    <w:p w:rsidR="003A6828" w:rsidRDefault="00964D0D" w:rsidP="005273B0">
      <w:pPr>
        <w:jc w:val="both"/>
        <w:rPr>
          <w:rStyle w:val="Strong"/>
          <w:rFonts w:eastAsia="Calibri" w:cs="Arial"/>
          <w:color w:val="179379"/>
        </w:rPr>
      </w:pPr>
      <w:r>
        <w:rPr>
          <w:rStyle w:val="Strong"/>
          <w:rFonts w:eastAsia="Calibri" w:cs="Arial"/>
          <w:color w:val="179379"/>
        </w:rPr>
        <w:t xml:space="preserve">Priority </w:t>
      </w:r>
      <w:r w:rsidR="00A04C2B" w:rsidRPr="003C01C5">
        <w:rPr>
          <w:rStyle w:val="Strong"/>
          <w:rFonts w:eastAsia="Calibri" w:cs="Arial"/>
          <w:color w:val="179379"/>
        </w:rPr>
        <w:t xml:space="preserve">5 – </w:t>
      </w:r>
      <w:r w:rsidR="00AE2351">
        <w:rPr>
          <w:rStyle w:val="Strong"/>
          <w:rFonts w:eastAsia="Calibri" w:cs="Arial"/>
          <w:color w:val="179379"/>
        </w:rPr>
        <w:t>S</w:t>
      </w:r>
      <w:r w:rsidR="005E39F9" w:rsidRPr="003C01C5">
        <w:rPr>
          <w:rStyle w:val="Strong"/>
          <w:rFonts w:eastAsia="Calibri" w:cs="Arial"/>
          <w:color w:val="179379"/>
        </w:rPr>
        <w:t>ustainable</w:t>
      </w:r>
      <w:r w:rsidR="003A6828">
        <w:rPr>
          <w:rStyle w:val="Strong"/>
          <w:rFonts w:eastAsia="Calibri" w:cs="Arial"/>
          <w:color w:val="179379"/>
        </w:rPr>
        <w:t>, effective management</w:t>
      </w:r>
    </w:p>
    <w:p w:rsidR="00B61FA0" w:rsidRPr="003C01C5" w:rsidRDefault="00B61FA0" w:rsidP="005273B0">
      <w:pPr>
        <w:jc w:val="both"/>
      </w:pPr>
    </w:p>
    <w:tbl>
      <w:tblPr>
        <w:tblStyle w:val="TableGrid"/>
        <w:tblW w:w="10490" w:type="dxa"/>
        <w:tblInd w:w="-459" w:type="dxa"/>
        <w:tblLook w:val="04A0" w:firstRow="1" w:lastRow="0" w:firstColumn="1" w:lastColumn="0" w:noHBand="0" w:noVBand="1"/>
      </w:tblPr>
      <w:tblGrid>
        <w:gridCol w:w="1797"/>
        <w:gridCol w:w="2515"/>
        <w:gridCol w:w="1729"/>
        <w:gridCol w:w="1169"/>
        <w:gridCol w:w="1500"/>
        <w:gridCol w:w="1780"/>
      </w:tblGrid>
      <w:tr w:rsidR="00A04C2B" w:rsidRPr="00B61FA0" w:rsidTr="009D47A6">
        <w:trPr>
          <w:trHeight w:val="495"/>
          <w:tblHeader/>
        </w:trPr>
        <w:tc>
          <w:tcPr>
            <w:tcW w:w="1819"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What do we want to achieve?</w:t>
            </w:r>
          </w:p>
        </w:tc>
        <w:tc>
          <w:tcPr>
            <w:tcW w:w="2628"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How are we going to do it?</w:t>
            </w:r>
          </w:p>
        </w:tc>
        <w:tc>
          <w:tcPr>
            <w:tcW w:w="1759"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 xml:space="preserve">Milestones </w:t>
            </w:r>
          </w:p>
        </w:tc>
        <w:tc>
          <w:tcPr>
            <w:tcW w:w="1184"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When by</w:t>
            </w:r>
          </w:p>
        </w:tc>
        <w:tc>
          <w:tcPr>
            <w:tcW w:w="1267"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Who</w:t>
            </w:r>
          </w:p>
        </w:tc>
        <w:tc>
          <w:tcPr>
            <w:tcW w:w="1833"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Resources</w:t>
            </w:r>
          </w:p>
        </w:tc>
      </w:tr>
      <w:tr w:rsidR="00A04C2B" w:rsidRPr="00B61FA0" w:rsidTr="009D47A6">
        <w:trPr>
          <w:trHeight w:val="270"/>
        </w:trPr>
        <w:tc>
          <w:tcPr>
            <w:tcW w:w="1819" w:type="dxa"/>
          </w:tcPr>
          <w:p w:rsidR="00A04C2B" w:rsidRPr="00B61FA0" w:rsidRDefault="009B674A" w:rsidP="003A6828">
            <w:pPr>
              <w:rPr>
                <w:rStyle w:val="Strong"/>
                <w:rFonts w:eastAsia="Calibri" w:cs="Arial"/>
                <w:b w:val="0"/>
              </w:rPr>
            </w:pPr>
            <w:r w:rsidRPr="00B61FA0">
              <w:rPr>
                <w:rStyle w:val="Strong"/>
                <w:rFonts w:eastAsia="Calibri" w:cs="Arial"/>
                <w:b w:val="0"/>
              </w:rPr>
              <w:t xml:space="preserve">A sustainable, high quality  delivery model for the centres the </w:t>
            </w:r>
            <w:r w:rsidR="00B926FB" w:rsidRPr="00B61FA0">
              <w:rPr>
                <w:rStyle w:val="Strong"/>
                <w:rFonts w:eastAsia="Calibri" w:cs="Arial"/>
                <w:b w:val="0"/>
              </w:rPr>
              <w:t>C</w:t>
            </w:r>
            <w:r w:rsidRPr="00B61FA0">
              <w:rPr>
                <w:rStyle w:val="Strong"/>
                <w:rFonts w:eastAsia="Calibri" w:cs="Arial"/>
                <w:b w:val="0"/>
              </w:rPr>
              <w:t xml:space="preserve">ouncil currently owns  </w:t>
            </w:r>
          </w:p>
        </w:tc>
        <w:tc>
          <w:tcPr>
            <w:tcW w:w="2628" w:type="dxa"/>
          </w:tcPr>
          <w:p w:rsidR="009B674A" w:rsidRPr="00B61FA0" w:rsidRDefault="009B674A" w:rsidP="003A6828">
            <w:pPr>
              <w:rPr>
                <w:rStyle w:val="Strong"/>
                <w:rFonts w:eastAsia="Calibri" w:cs="Arial"/>
                <w:b w:val="0"/>
              </w:rPr>
            </w:pPr>
            <w:r w:rsidRPr="00B61FA0">
              <w:rPr>
                <w:rStyle w:val="Strong"/>
                <w:rFonts w:eastAsia="Calibri" w:cs="Arial"/>
                <w:b w:val="0"/>
              </w:rPr>
              <w:t xml:space="preserve">Asses the financial viability </w:t>
            </w:r>
            <w:r w:rsidR="00F008D9" w:rsidRPr="00B61FA0">
              <w:rPr>
                <w:rStyle w:val="Strong"/>
                <w:rFonts w:eastAsia="Calibri" w:cs="Arial"/>
                <w:b w:val="0"/>
              </w:rPr>
              <w:t xml:space="preserve">differing management models and the scope of services that could be included </w:t>
            </w:r>
          </w:p>
        </w:tc>
        <w:tc>
          <w:tcPr>
            <w:tcW w:w="1759" w:type="dxa"/>
          </w:tcPr>
          <w:p w:rsidR="004115CA" w:rsidRPr="00B61FA0" w:rsidRDefault="004115CA" w:rsidP="003A6828">
            <w:pPr>
              <w:rPr>
                <w:rStyle w:val="Strong"/>
                <w:rFonts w:eastAsia="Calibri" w:cs="Arial"/>
                <w:b w:val="0"/>
              </w:rPr>
            </w:pPr>
          </w:p>
          <w:p w:rsidR="004115CA" w:rsidRPr="00B61FA0" w:rsidRDefault="004115CA" w:rsidP="003A6828">
            <w:pPr>
              <w:rPr>
                <w:rStyle w:val="Strong"/>
                <w:rFonts w:eastAsia="Calibri" w:cs="Arial"/>
                <w:b w:val="0"/>
              </w:rPr>
            </w:pPr>
            <w:r w:rsidRPr="00B61FA0">
              <w:rPr>
                <w:rStyle w:val="Strong"/>
                <w:rFonts w:eastAsia="Calibri" w:cs="Arial"/>
                <w:b w:val="0"/>
              </w:rPr>
              <w:t>Complete feasibility report</w:t>
            </w:r>
          </w:p>
        </w:tc>
        <w:tc>
          <w:tcPr>
            <w:tcW w:w="1184" w:type="dxa"/>
          </w:tcPr>
          <w:p w:rsidR="004115CA" w:rsidRPr="00B61FA0" w:rsidRDefault="004115CA" w:rsidP="003A6828">
            <w:pPr>
              <w:rPr>
                <w:rStyle w:val="Strong"/>
                <w:rFonts w:eastAsia="Calibri" w:cs="Arial"/>
                <w:b w:val="0"/>
              </w:rPr>
            </w:pPr>
          </w:p>
          <w:p w:rsidR="004115CA" w:rsidRPr="00B61FA0" w:rsidRDefault="00472CFD" w:rsidP="00A83A4C">
            <w:pPr>
              <w:rPr>
                <w:rStyle w:val="Strong"/>
                <w:rFonts w:eastAsia="Calibri" w:cs="Arial"/>
                <w:b w:val="0"/>
              </w:rPr>
            </w:pPr>
            <w:r w:rsidRPr="00B61FA0">
              <w:rPr>
                <w:rStyle w:val="Strong"/>
                <w:rFonts w:eastAsia="Calibri" w:cs="Arial"/>
                <w:b w:val="0"/>
              </w:rPr>
              <w:t>Jan 2017</w:t>
            </w:r>
          </w:p>
        </w:tc>
        <w:tc>
          <w:tcPr>
            <w:tcW w:w="1267" w:type="dxa"/>
          </w:tcPr>
          <w:p w:rsidR="004115CA" w:rsidRPr="00B61FA0" w:rsidRDefault="004115CA" w:rsidP="003A6828">
            <w:pPr>
              <w:rPr>
                <w:rStyle w:val="Strong"/>
                <w:rFonts w:cs="Arial"/>
                <w:b w:val="0"/>
              </w:rPr>
            </w:pPr>
          </w:p>
          <w:p w:rsidR="004115CA" w:rsidRPr="00B61FA0" w:rsidRDefault="004115CA" w:rsidP="003A6828">
            <w:pPr>
              <w:rPr>
                <w:rStyle w:val="Strong"/>
                <w:rFonts w:cs="Arial"/>
                <w:b w:val="0"/>
              </w:rPr>
            </w:pPr>
            <w:r w:rsidRPr="00B61FA0">
              <w:rPr>
                <w:rStyle w:val="Strong"/>
                <w:rFonts w:cs="Arial"/>
                <w:b w:val="0"/>
              </w:rPr>
              <w:t>Head</w:t>
            </w:r>
            <w:r w:rsidR="004F23F0" w:rsidRPr="00B61FA0">
              <w:rPr>
                <w:rStyle w:val="Strong"/>
                <w:rFonts w:cs="Arial"/>
                <w:b w:val="0"/>
              </w:rPr>
              <w:t xml:space="preserve"> </w:t>
            </w:r>
            <w:r w:rsidRPr="00B61FA0">
              <w:rPr>
                <w:rStyle w:val="Strong"/>
                <w:rFonts w:cs="Arial"/>
                <w:b w:val="0"/>
              </w:rPr>
              <w:t>of Service</w:t>
            </w:r>
          </w:p>
        </w:tc>
        <w:tc>
          <w:tcPr>
            <w:tcW w:w="1833" w:type="dxa"/>
          </w:tcPr>
          <w:p w:rsidR="004115CA" w:rsidRPr="00B61FA0" w:rsidRDefault="004115CA" w:rsidP="003A6828">
            <w:pPr>
              <w:rPr>
                <w:rStyle w:val="Strong"/>
                <w:rFonts w:eastAsia="Calibri" w:cs="Arial"/>
                <w:b w:val="0"/>
              </w:rPr>
            </w:pPr>
          </w:p>
          <w:p w:rsidR="004115CA" w:rsidRPr="00B61FA0" w:rsidRDefault="004115CA" w:rsidP="003A6828">
            <w:pPr>
              <w:rPr>
                <w:rStyle w:val="Strong"/>
                <w:rFonts w:eastAsia="Calibri" w:cs="Arial"/>
                <w:b w:val="0"/>
              </w:rPr>
            </w:pPr>
            <w:r w:rsidRPr="00B61FA0">
              <w:rPr>
                <w:rStyle w:val="Strong"/>
                <w:rFonts w:eastAsia="Calibri" w:cs="Arial"/>
                <w:b w:val="0"/>
              </w:rPr>
              <w:t>£12,000</w:t>
            </w:r>
          </w:p>
          <w:p w:rsidR="004115CA" w:rsidRPr="00B61FA0" w:rsidRDefault="004115CA" w:rsidP="003A6828">
            <w:pPr>
              <w:rPr>
                <w:rStyle w:val="Strong"/>
                <w:rFonts w:eastAsia="Calibri" w:cs="Arial"/>
                <w:b w:val="0"/>
              </w:rPr>
            </w:pPr>
            <w:r w:rsidRPr="00B61FA0">
              <w:rPr>
                <w:rStyle w:val="Strong"/>
                <w:rFonts w:eastAsia="Calibri" w:cs="Arial"/>
                <w:b w:val="0"/>
              </w:rPr>
              <w:t>Officer time</w:t>
            </w:r>
          </w:p>
        </w:tc>
      </w:tr>
      <w:tr w:rsidR="00A04C2B" w:rsidRPr="00B61FA0" w:rsidTr="009D47A6">
        <w:trPr>
          <w:trHeight w:val="70"/>
        </w:trPr>
        <w:tc>
          <w:tcPr>
            <w:tcW w:w="1819" w:type="dxa"/>
          </w:tcPr>
          <w:p w:rsidR="00A04C2B" w:rsidRPr="00B61FA0" w:rsidRDefault="000200E6" w:rsidP="003A6828">
            <w:pPr>
              <w:rPr>
                <w:rStyle w:val="Strong"/>
                <w:rFonts w:eastAsia="Calibri" w:cs="Arial"/>
                <w:b w:val="0"/>
              </w:rPr>
            </w:pPr>
            <w:r w:rsidRPr="00B61FA0">
              <w:rPr>
                <w:rStyle w:val="Strong"/>
                <w:rFonts w:eastAsia="Calibri" w:cs="Arial"/>
                <w:b w:val="0"/>
              </w:rPr>
              <w:t xml:space="preserve">Improved systems </w:t>
            </w:r>
            <w:r w:rsidR="002B37BC" w:rsidRPr="00B61FA0">
              <w:rPr>
                <w:rStyle w:val="Strong"/>
                <w:rFonts w:eastAsia="Calibri" w:cs="Arial"/>
                <w:b w:val="0"/>
              </w:rPr>
              <w:t>and demonstrating impact</w:t>
            </w:r>
          </w:p>
        </w:tc>
        <w:tc>
          <w:tcPr>
            <w:tcW w:w="2628" w:type="dxa"/>
          </w:tcPr>
          <w:p w:rsidR="00A04C2B" w:rsidRPr="00B61FA0" w:rsidRDefault="000200E6" w:rsidP="003A6828">
            <w:pPr>
              <w:rPr>
                <w:rStyle w:val="Strong"/>
                <w:rFonts w:eastAsia="Calibri" w:cs="Arial"/>
                <w:b w:val="0"/>
              </w:rPr>
            </w:pPr>
            <w:r w:rsidRPr="00B61FA0">
              <w:rPr>
                <w:rStyle w:val="Strong"/>
                <w:rFonts w:eastAsia="Calibri" w:cs="Arial"/>
                <w:b w:val="0"/>
              </w:rPr>
              <w:t xml:space="preserve">Robust consistent operating systems in place for </w:t>
            </w:r>
            <w:r w:rsidR="00B926FB" w:rsidRPr="00B61FA0">
              <w:rPr>
                <w:rStyle w:val="Strong"/>
                <w:rFonts w:eastAsia="Calibri" w:cs="Arial"/>
                <w:b w:val="0"/>
              </w:rPr>
              <w:t>C</w:t>
            </w:r>
            <w:r w:rsidRPr="00B61FA0">
              <w:rPr>
                <w:rStyle w:val="Strong"/>
                <w:rFonts w:eastAsia="Calibri" w:cs="Arial"/>
                <w:b w:val="0"/>
              </w:rPr>
              <w:t>ouncil manage centres</w:t>
            </w: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r w:rsidRPr="00B61FA0">
              <w:rPr>
                <w:rStyle w:val="Strong"/>
                <w:rFonts w:eastAsia="Calibri" w:cs="Arial"/>
                <w:b w:val="0"/>
              </w:rPr>
              <w:t xml:space="preserve">Improved quality </w:t>
            </w: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2B37BC">
            <w:pPr>
              <w:rPr>
                <w:rStyle w:val="Strong"/>
                <w:rFonts w:eastAsia="Calibri" w:cs="Arial"/>
                <w:b w:val="0"/>
              </w:rPr>
            </w:pPr>
            <w:r w:rsidRPr="00B61FA0">
              <w:rPr>
                <w:rStyle w:val="Strong"/>
                <w:rFonts w:eastAsia="Calibri" w:cs="Arial"/>
                <w:b w:val="0"/>
              </w:rPr>
              <w:t xml:space="preserve">Explore how we can demonstrate the social and economic value of Community Centres </w:t>
            </w:r>
          </w:p>
        </w:tc>
        <w:tc>
          <w:tcPr>
            <w:tcW w:w="1759" w:type="dxa"/>
          </w:tcPr>
          <w:p w:rsidR="00A04C2B" w:rsidRPr="00B61FA0" w:rsidRDefault="000200E6" w:rsidP="003A6828">
            <w:pPr>
              <w:rPr>
                <w:rStyle w:val="Strong"/>
                <w:rFonts w:eastAsia="Calibri" w:cs="Arial"/>
                <w:b w:val="0"/>
              </w:rPr>
            </w:pPr>
            <w:r w:rsidRPr="00B61FA0">
              <w:rPr>
                <w:rStyle w:val="Strong"/>
                <w:rFonts w:eastAsia="Calibri" w:cs="Arial"/>
                <w:b w:val="0"/>
              </w:rPr>
              <w:t>New system in place</w:t>
            </w: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r w:rsidRPr="00B61FA0">
              <w:rPr>
                <w:rStyle w:val="Strong"/>
                <w:rFonts w:eastAsia="Calibri" w:cs="Arial"/>
                <w:b w:val="0"/>
              </w:rPr>
              <w:t>All</w:t>
            </w:r>
            <w:r w:rsidR="00E37DA8" w:rsidRPr="00B61FA0">
              <w:rPr>
                <w:rStyle w:val="Strong"/>
                <w:rFonts w:eastAsia="Calibri" w:cs="Arial"/>
                <w:b w:val="0"/>
              </w:rPr>
              <w:t xml:space="preserve"> </w:t>
            </w:r>
            <w:r w:rsidR="00B926FB" w:rsidRPr="00B61FA0">
              <w:rPr>
                <w:rStyle w:val="Strong"/>
                <w:rFonts w:eastAsia="Calibri" w:cs="Arial"/>
                <w:b w:val="0"/>
              </w:rPr>
              <w:t>C</w:t>
            </w:r>
            <w:r w:rsidRPr="00B61FA0">
              <w:rPr>
                <w:rStyle w:val="Strong"/>
                <w:rFonts w:eastAsia="Calibri" w:cs="Arial"/>
                <w:b w:val="0"/>
              </w:rPr>
              <w:t>ouncil managed  community hubs quality assured</w:t>
            </w: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r w:rsidRPr="00B61FA0">
              <w:rPr>
                <w:rStyle w:val="Strong"/>
                <w:rFonts w:eastAsia="Calibri" w:cs="Arial"/>
                <w:b w:val="0"/>
              </w:rPr>
              <w:t>Methodology in place</w:t>
            </w:r>
          </w:p>
          <w:p w:rsidR="000200E6" w:rsidRPr="00B61FA0" w:rsidRDefault="000200E6" w:rsidP="003A6828">
            <w:pPr>
              <w:rPr>
                <w:rStyle w:val="Strong"/>
                <w:rFonts w:eastAsia="Calibri" w:cs="Arial"/>
                <w:b w:val="0"/>
              </w:rPr>
            </w:pPr>
          </w:p>
        </w:tc>
        <w:tc>
          <w:tcPr>
            <w:tcW w:w="1184" w:type="dxa"/>
          </w:tcPr>
          <w:p w:rsidR="00A04C2B" w:rsidRPr="00B61FA0" w:rsidRDefault="00A83A4C" w:rsidP="003A6828">
            <w:pPr>
              <w:rPr>
                <w:rStyle w:val="Strong"/>
                <w:rFonts w:eastAsia="Calibri" w:cs="Arial"/>
                <w:b w:val="0"/>
              </w:rPr>
            </w:pPr>
            <w:r w:rsidRPr="00B61FA0">
              <w:rPr>
                <w:rStyle w:val="Strong"/>
                <w:rFonts w:eastAsia="Calibri" w:cs="Arial"/>
                <w:b w:val="0"/>
              </w:rPr>
              <w:t xml:space="preserve">Summer </w:t>
            </w:r>
            <w:r w:rsidR="00C805D9" w:rsidRPr="00B61FA0">
              <w:rPr>
                <w:rStyle w:val="Strong"/>
                <w:rFonts w:eastAsia="Calibri" w:cs="Arial"/>
                <w:b w:val="0"/>
              </w:rPr>
              <w:t xml:space="preserve"> </w:t>
            </w:r>
            <w:r w:rsidR="000200E6" w:rsidRPr="00B61FA0">
              <w:rPr>
                <w:rStyle w:val="Strong"/>
                <w:rFonts w:eastAsia="Calibri" w:cs="Arial"/>
                <w:b w:val="0"/>
              </w:rPr>
              <w:t>2016</w:t>
            </w: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r w:rsidRPr="00B61FA0">
              <w:rPr>
                <w:rStyle w:val="Strong"/>
                <w:rFonts w:eastAsia="Calibri" w:cs="Arial"/>
                <w:b w:val="0"/>
              </w:rPr>
              <w:t>2017</w:t>
            </w: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r w:rsidRPr="00B61FA0">
              <w:rPr>
                <w:rStyle w:val="Strong"/>
                <w:rFonts w:eastAsia="Calibri" w:cs="Arial"/>
                <w:b w:val="0"/>
              </w:rPr>
              <w:t>2017</w:t>
            </w:r>
          </w:p>
        </w:tc>
        <w:tc>
          <w:tcPr>
            <w:tcW w:w="1267" w:type="dxa"/>
          </w:tcPr>
          <w:p w:rsidR="000200E6" w:rsidRPr="00B61FA0" w:rsidRDefault="000200E6" w:rsidP="003A6828">
            <w:pPr>
              <w:rPr>
                <w:rStyle w:val="Strong"/>
                <w:rFonts w:cs="Arial"/>
                <w:b w:val="0"/>
              </w:rPr>
            </w:pPr>
            <w:r w:rsidRPr="00B61FA0">
              <w:rPr>
                <w:rStyle w:val="Strong"/>
                <w:rFonts w:cs="Arial"/>
                <w:b w:val="0"/>
              </w:rPr>
              <w:t>Active Communities Manager</w:t>
            </w:r>
          </w:p>
          <w:p w:rsidR="000200E6" w:rsidRPr="00B61FA0" w:rsidRDefault="000200E6" w:rsidP="003A6828">
            <w:pPr>
              <w:rPr>
                <w:rStyle w:val="Strong"/>
                <w:rFonts w:cs="Arial"/>
                <w:b w:val="0"/>
              </w:rPr>
            </w:pPr>
          </w:p>
          <w:p w:rsidR="000200E6" w:rsidRPr="00B61FA0" w:rsidRDefault="000200E6" w:rsidP="003A6828">
            <w:pPr>
              <w:rPr>
                <w:rStyle w:val="Strong"/>
                <w:rFonts w:cs="Arial"/>
                <w:b w:val="0"/>
              </w:rPr>
            </w:pPr>
            <w:r w:rsidRPr="00B61FA0">
              <w:rPr>
                <w:rStyle w:val="Strong"/>
                <w:rFonts w:cs="Arial"/>
                <w:b w:val="0"/>
              </w:rPr>
              <w:t>Performance Manager</w:t>
            </w:r>
          </w:p>
          <w:p w:rsidR="002B37BC" w:rsidRPr="00B61FA0" w:rsidRDefault="002B37BC" w:rsidP="003A6828">
            <w:pPr>
              <w:rPr>
                <w:rStyle w:val="Strong"/>
                <w:rFonts w:cs="Arial"/>
                <w:b w:val="0"/>
              </w:rPr>
            </w:pPr>
          </w:p>
          <w:p w:rsidR="002B37BC" w:rsidRPr="00B61FA0" w:rsidRDefault="002B37BC" w:rsidP="003A6828">
            <w:pPr>
              <w:rPr>
                <w:rStyle w:val="Strong"/>
                <w:rFonts w:cs="Arial"/>
                <w:b w:val="0"/>
              </w:rPr>
            </w:pPr>
          </w:p>
          <w:p w:rsidR="002B37BC" w:rsidRPr="00B61FA0" w:rsidRDefault="002B37BC" w:rsidP="003A6828">
            <w:pPr>
              <w:rPr>
                <w:rStyle w:val="Strong"/>
                <w:rFonts w:cs="Arial"/>
                <w:b w:val="0"/>
              </w:rPr>
            </w:pPr>
          </w:p>
          <w:p w:rsidR="002B37BC" w:rsidRPr="00B61FA0" w:rsidRDefault="002B37BC" w:rsidP="002B37BC">
            <w:pPr>
              <w:rPr>
                <w:rStyle w:val="Strong"/>
                <w:rFonts w:cs="Arial"/>
                <w:b w:val="0"/>
              </w:rPr>
            </w:pPr>
            <w:r w:rsidRPr="00B61FA0">
              <w:rPr>
                <w:rStyle w:val="Strong"/>
                <w:rFonts w:cs="Arial"/>
                <w:b w:val="0"/>
              </w:rPr>
              <w:t xml:space="preserve">Performance Manager / Community Federation </w:t>
            </w:r>
          </w:p>
          <w:p w:rsidR="002B37BC" w:rsidRPr="00B61FA0" w:rsidRDefault="002B37BC" w:rsidP="003A6828">
            <w:pPr>
              <w:rPr>
                <w:rStyle w:val="Strong"/>
                <w:rFonts w:cs="Arial"/>
                <w:b w:val="0"/>
              </w:rPr>
            </w:pPr>
          </w:p>
        </w:tc>
        <w:tc>
          <w:tcPr>
            <w:tcW w:w="1833" w:type="dxa"/>
          </w:tcPr>
          <w:p w:rsidR="00A04C2B" w:rsidRPr="00B61FA0" w:rsidRDefault="00F008D9" w:rsidP="003A6828">
            <w:pPr>
              <w:rPr>
                <w:rStyle w:val="Strong"/>
                <w:rFonts w:eastAsia="Calibri" w:cs="Arial"/>
                <w:b w:val="0"/>
              </w:rPr>
            </w:pPr>
            <w:r w:rsidRPr="00B61FA0">
              <w:rPr>
                <w:rStyle w:val="Strong"/>
                <w:rFonts w:eastAsia="Calibri" w:cs="Arial"/>
                <w:b w:val="0"/>
              </w:rPr>
              <w:t>Officer time</w:t>
            </w:r>
          </w:p>
          <w:p w:rsidR="00E42CE6" w:rsidRPr="00B61FA0" w:rsidRDefault="00E42CE6" w:rsidP="003A6828">
            <w:pPr>
              <w:rPr>
                <w:rStyle w:val="Strong"/>
                <w:rFonts w:eastAsia="Calibri" w:cs="Arial"/>
                <w:b w:val="0"/>
              </w:rPr>
            </w:pPr>
          </w:p>
          <w:p w:rsidR="00E42CE6" w:rsidRPr="00B61FA0" w:rsidRDefault="00E42CE6" w:rsidP="003A6828">
            <w:pPr>
              <w:rPr>
                <w:rStyle w:val="Strong"/>
                <w:rFonts w:eastAsia="Calibri" w:cs="Arial"/>
                <w:b w:val="0"/>
              </w:rPr>
            </w:pPr>
          </w:p>
          <w:p w:rsidR="00E42CE6" w:rsidRPr="00B61FA0" w:rsidRDefault="00E42CE6" w:rsidP="003A6828">
            <w:pPr>
              <w:rPr>
                <w:rStyle w:val="Strong"/>
                <w:rFonts w:eastAsia="Calibri" w:cs="Arial"/>
                <w:b w:val="0"/>
              </w:rPr>
            </w:pPr>
          </w:p>
          <w:p w:rsidR="00E42CE6" w:rsidRPr="00B61FA0" w:rsidRDefault="00F008D9" w:rsidP="003A6828">
            <w:pPr>
              <w:rPr>
                <w:rStyle w:val="Strong"/>
                <w:rFonts w:eastAsia="Calibri" w:cs="Arial"/>
                <w:b w:val="0"/>
              </w:rPr>
            </w:pPr>
            <w:r w:rsidRPr="00B61FA0">
              <w:rPr>
                <w:rStyle w:val="Strong"/>
                <w:rFonts w:eastAsia="Calibri" w:cs="Arial"/>
                <w:b w:val="0"/>
              </w:rPr>
              <w:t>£3,000</w:t>
            </w: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p>
          <w:p w:rsidR="002B37BC" w:rsidRPr="00B61FA0" w:rsidRDefault="002B37BC" w:rsidP="003A6828">
            <w:pPr>
              <w:rPr>
                <w:rStyle w:val="Strong"/>
                <w:rFonts w:eastAsia="Calibri" w:cs="Arial"/>
                <w:b w:val="0"/>
              </w:rPr>
            </w:pPr>
            <w:r w:rsidRPr="00B61FA0">
              <w:rPr>
                <w:rStyle w:val="Strong"/>
                <w:rFonts w:eastAsia="Calibri" w:cs="Arial"/>
                <w:b w:val="0"/>
              </w:rPr>
              <w:t>Officer time</w:t>
            </w:r>
          </w:p>
        </w:tc>
      </w:tr>
      <w:tr w:rsidR="00A04C2B" w:rsidRPr="00B61FA0" w:rsidTr="009D47A6">
        <w:trPr>
          <w:trHeight w:val="270"/>
        </w:trPr>
        <w:tc>
          <w:tcPr>
            <w:tcW w:w="1819" w:type="dxa"/>
          </w:tcPr>
          <w:p w:rsidR="00A04C2B" w:rsidRPr="00B61FA0" w:rsidRDefault="000200E6" w:rsidP="003A6828">
            <w:pPr>
              <w:rPr>
                <w:rStyle w:val="Strong"/>
                <w:rFonts w:eastAsia="Calibri" w:cs="Arial"/>
                <w:b w:val="0"/>
              </w:rPr>
            </w:pPr>
            <w:r w:rsidRPr="00B61FA0">
              <w:rPr>
                <w:rStyle w:val="Strong"/>
                <w:rFonts w:eastAsia="Calibri" w:cs="Arial"/>
                <w:b w:val="0"/>
              </w:rPr>
              <w:t>A joined up community offer</w:t>
            </w: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p w:rsidR="00F255C1" w:rsidRPr="00B61FA0" w:rsidRDefault="00F255C1" w:rsidP="003A6828">
            <w:pPr>
              <w:rPr>
                <w:rStyle w:val="Strong"/>
                <w:rFonts w:eastAsia="Calibri" w:cs="Arial"/>
                <w:b w:val="0"/>
              </w:rPr>
            </w:pPr>
          </w:p>
        </w:tc>
        <w:tc>
          <w:tcPr>
            <w:tcW w:w="2628" w:type="dxa"/>
          </w:tcPr>
          <w:p w:rsidR="00A04C2B" w:rsidRPr="00B61FA0" w:rsidRDefault="000200E6" w:rsidP="003A6828">
            <w:pPr>
              <w:rPr>
                <w:rStyle w:val="Strong"/>
                <w:rFonts w:eastAsia="Calibri" w:cs="Arial"/>
                <w:b w:val="0"/>
              </w:rPr>
            </w:pPr>
            <w:r w:rsidRPr="00B61FA0">
              <w:rPr>
                <w:rStyle w:val="Strong"/>
                <w:rFonts w:eastAsia="Calibri" w:cs="Arial"/>
                <w:b w:val="0"/>
              </w:rPr>
              <w:t xml:space="preserve">Promote the community offer on the website </w:t>
            </w: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1972FC" w:rsidRPr="00B61FA0" w:rsidRDefault="001972FC" w:rsidP="003A6828">
            <w:pPr>
              <w:rPr>
                <w:rStyle w:val="Strong"/>
                <w:rFonts w:eastAsia="Calibri" w:cs="Arial"/>
                <w:b w:val="0"/>
              </w:rPr>
            </w:pPr>
          </w:p>
          <w:p w:rsidR="001972FC" w:rsidRPr="00B61FA0" w:rsidRDefault="001972FC" w:rsidP="003A6828">
            <w:pPr>
              <w:rPr>
                <w:rStyle w:val="Strong"/>
                <w:rFonts w:eastAsia="Calibri" w:cs="Arial"/>
                <w:b w:val="0"/>
              </w:rPr>
            </w:pPr>
            <w:r w:rsidRPr="00B61FA0">
              <w:rPr>
                <w:rStyle w:val="Strong"/>
                <w:rFonts w:eastAsia="Calibri" w:cs="Arial"/>
                <w:b w:val="0"/>
              </w:rPr>
              <w:t xml:space="preserve">Review arrangements to support building management </w:t>
            </w:r>
            <w:r w:rsidR="0053523F" w:rsidRPr="00B61FA0">
              <w:rPr>
                <w:rStyle w:val="Strong"/>
                <w:rFonts w:eastAsia="Calibri" w:cs="Arial"/>
                <w:b w:val="0"/>
              </w:rPr>
              <w:t xml:space="preserve">at centres operated by </w:t>
            </w:r>
            <w:r w:rsidRPr="00B61FA0">
              <w:rPr>
                <w:rStyle w:val="Strong"/>
                <w:rFonts w:eastAsia="Calibri" w:cs="Arial"/>
                <w:b w:val="0"/>
              </w:rPr>
              <w:t xml:space="preserve">Community </w:t>
            </w:r>
            <w:r w:rsidRPr="00B61FA0">
              <w:rPr>
                <w:rStyle w:val="Strong"/>
                <w:rFonts w:eastAsia="Calibri" w:cs="Arial"/>
                <w:b w:val="0"/>
              </w:rPr>
              <w:lastRenderedPageBreak/>
              <w:t xml:space="preserve">Associations </w:t>
            </w:r>
          </w:p>
        </w:tc>
        <w:tc>
          <w:tcPr>
            <w:tcW w:w="1759" w:type="dxa"/>
          </w:tcPr>
          <w:p w:rsidR="000200E6" w:rsidRPr="00B61FA0" w:rsidRDefault="000200E6" w:rsidP="003A6828">
            <w:pPr>
              <w:rPr>
                <w:rStyle w:val="Strong"/>
                <w:rFonts w:eastAsia="Calibri" w:cs="Arial"/>
                <w:b w:val="0"/>
              </w:rPr>
            </w:pPr>
            <w:r w:rsidRPr="00B61FA0">
              <w:rPr>
                <w:rStyle w:val="Strong"/>
                <w:rFonts w:eastAsia="Calibri" w:cs="Arial"/>
                <w:b w:val="0"/>
              </w:rPr>
              <w:lastRenderedPageBreak/>
              <w:t>Improve web conte</w:t>
            </w:r>
            <w:r w:rsidR="00E42CE6" w:rsidRPr="00B61FA0">
              <w:rPr>
                <w:rStyle w:val="Strong"/>
                <w:rFonts w:eastAsia="Calibri" w:cs="Arial"/>
                <w:b w:val="0"/>
              </w:rPr>
              <w:t xml:space="preserve">nt </w:t>
            </w:r>
            <w:r w:rsidRPr="00B61FA0">
              <w:rPr>
                <w:rStyle w:val="Strong"/>
                <w:rFonts w:eastAsia="Calibri" w:cs="Arial"/>
                <w:b w:val="0"/>
              </w:rPr>
              <w:t xml:space="preserve">for </w:t>
            </w:r>
            <w:r w:rsidR="00B926FB" w:rsidRPr="00B61FA0">
              <w:rPr>
                <w:rStyle w:val="Strong"/>
                <w:rFonts w:eastAsia="Calibri" w:cs="Arial"/>
                <w:b w:val="0"/>
              </w:rPr>
              <w:t>C</w:t>
            </w:r>
            <w:r w:rsidRPr="00B61FA0">
              <w:rPr>
                <w:rStyle w:val="Strong"/>
                <w:rFonts w:eastAsia="Calibri" w:cs="Arial"/>
                <w:b w:val="0"/>
              </w:rPr>
              <w:t>ouncil managed centre</w:t>
            </w:r>
          </w:p>
          <w:p w:rsidR="000200E6" w:rsidRPr="00B61FA0" w:rsidRDefault="000200E6" w:rsidP="003A6828">
            <w:pPr>
              <w:rPr>
                <w:rStyle w:val="Strong"/>
                <w:rFonts w:eastAsia="Calibri" w:cs="Arial"/>
                <w:b w:val="0"/>
              </w:rPr>
            </w:pPr>
          </w:p>
          <w:p w:rsidR="00A04C2B" w:rsidRPr="00B61FA0" w:rsidRDefault="000200E6" w:rsidP="003A6828">
            <w:pPr>
              <w:rPr>
                <w:rStyle w:val="Strong"/>
                <w:rFonts w:eastAsia="Calibri" w:cs="Arial"/>
                <w:b w:val="0"/>
              </w:rPr>
            </w:pPr>
            <w:r w:rsidRPr="00B61FA0">
              <w:rPr>
                <w:rStyle w:val="Strong"/>
                <w:rFonts w:eastAsia="Calibri" w:cs="Arial"/>
                <w:b w:val="0"/>
              </w:rPr>
              <w:t xml:space="preserve">All community spaces promoted on </w:t>
            </w:r>
            <w:r w:rsidR="00E42CE6" w:rsidRPr="00B61FA0">
              <w:rPr>
                <w:rStyle w:val="Strong"/>
                <w:rFonts w:eastAsia="Calibri" w:cs="Arial"/>
                <w:b w:val="0"/>
              </w:rPr>
              <w:t xml:space="preserve">the same website </w:t>
            </w:r>
            <w:r w:rsidRPr="00B61FA0">
              <w:rPr>
                <w:rStyle w:val="Strong"/>
                <w:rFonts w:eastAsia="Calibri" w:cs="Arial"/>
                <w:b w:val="0"/>
              </w:rPr>
              <w:t xml:space="preserve"> </w:t>
            </w:r>
          </w:p>
          <w:p w:rsidR="001972FC" w:rsidRPr="00B61FA0" w:rsidRDefault="001972FC" w:rsidP="003A6828">
            <w:pPr>
              <w:rPr>
                <w:rStyle w:val="Strong"/>
                <w:rFonts w:eastAsia="Calibri" w:cs="Arial"/>
                <w:b w:val="0"/>
              </w:rPr>
            </w:pPr>
          </w:p>
          <w:p w:rsidR="001972FC" w:rsidRPr="00B61FA0" w:rsidRDefault="001972FC" w:rsidP="003A6828">
            <w:pPr>
              <w:rPr>
                <w:rStyle w:val="Strong"/>
                <w:rFonts w:eastAsia="Calibri" w:cs="Arial"/>
                <w:b w:val="0"/>
              </w:rPr>
            </w:pPr>
            <w:r w:rsidRPr="00B61FA0">
              <w:rPr>
                <w:rStyle w:val="Strong"/>
                <w:rFonts w:eastAsia="Calibri" w:cs="Arial"/>
                <w:b w:val="0"/>
              </w:rPr>
              <w:t>Reviews undertaken</w:t>
            </w:r>
          </w:p>
          <w:p w:rsidR="001972FC" w:rsidRPr="00B61FA0" w:rsidRDefault="001972FC" w:rsidP="003A6828">
            <w:pPr>
              <w:rPr>
                <w:rStyle w:val="Strong"/>
                <w:rFonts w:eastAsia="Calibri" w:cs="Arial"/>
                <w:b w:val="0"/>
              </w:rPr>
            </w:pPr>
          </w:p>
        </w:tc>
        <w:tc>
          <w:tcPr>
            <w:tcW w:w="1184" w:type="dxa"/>
          </w:tcPr>
          <w:p w:rsidR="00A04C2B" w:rsidRPr="00B61FA0" w:rsidRDefault="00C805D9" w:rsidP="003A6828">
            <w:pPr>
              <w:rPr>
                <w:rStyle w:val="Strong"/>
                <w:rFonts w:eastAsia="Calibri" w:cs="Arial"/>
                <w:b w:val="0"/>
              </w:rPr>
            </w:pPr>
            <w:r w:rsidRPr="00B61FA0">
              <w:rPr>
                <w:rStyle w:val="Strong"/>
                <w:rFonts w:eastAsia="Calibri" w:cs="Arial"/>
                <w:b w:val="0"/>
              </w:rPr>
              <w:t xml:space="preserve">Autumn </w:t>
            </w:r>
            <w:r w:rsidR="000200E6" w:rsidRPr="00B61FA0">
              <w:rPr>
                <w:rStyle w:val="Strong"/>
                <w:rFonts w:eastAsia="Calibri" w:cs="Arial"/>
                <w:b w:val="0"/>
              </w:rPr>
              <w:t xml:space="preserve"> 2016</w:t>
            </w: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p>
          <w:p w:rsidR="000200E6" w:rsidRPr="00B61FA0" w:rsidRDefault="000200E6" w:rsidP="003A6828">
            <w:pPr>
              <w:rPr>
                <w:rStyle w:val="Strong"/>
                <w:rFonts w:eastAsia="Calibri" w:cs="Arial"/>
                <w:b w:val="0"/>
              </w:rPr>
            </w:pPr>
            <w:r w:rsidRPr="00B61FA0">
              <w:rPr>
                <w:rStyle w:val="Strong"/>
                <w:rFonts w:eastAsia="Calibri" w:cs="Arial"/>
                <w:b w:val="0"/>
              </w:rPr>
              <w:t>2017</w:t>
            </w:r>
          </w:p>
          <w:p w:rsidR="001972FC" w:rsidRPr="00B61FA0" w:rsidRDefault="001972FC" w:rsidP="003A6828">
            <w:pPr>
              <w:rPr>
                <w:rStyle w:val="Strong"/>
                <w:rFonts w:eastAsia="Calibri" w:cs="Arial"/>
                <w:b w:val="0"/>
              </w:rPr>
            </w:pPr>
          </w:p>
          <w:p w:rsidR="001972FC" w:rsidRPr="00B61FA0" w:rsidRDefault="001972FC" w:rsidP="003A6828">
            <w:pPr>
              <w:rPr>
                <w:rStyle w:val="Strong"/>
                <w:rFonts w:eastAsia="Calibri" w:cs="Arial"/>
                <w:b w:val="0"/>
              </w:rPr>
            </w:pPr>
          </w:p>
          <w:p w:rsidR="001972FC" w:rsidRPr="00B61FA0" w:rsidRDefault="001972FC" w:rsidP="003A6828">
            <w:pPr>
              <w:rPr>
                <w:rStyle w:val="Strong"/>
                <w:rFonts w:eastAsia="Calibri" w:cs="Arial"/>
                <w:b w:val="0"/>
              </w:rPr>
            </w:pPr>
          </w:p>
          <w:p w:rsidR="001972FC" w:rsidRPr="00B61FA0" w:rsidRDefault="001972FC" w:rsidP="003A6828">
            <w:pPr>
              <w:rPr>
                <w:rStyle w:val="Strong"/>
                <w:rFonts w:eastAsia="Calibri" w:cs="Arial"/>
                <w:b w:val="0"/>
              </w:rPr>
            </w:pPr>
          </w:p>
          <w:p w:rsidR="001972FC" w:rsidRPr="00B61FA0" w:rsidRDefault="001972FC" w:rsidP="003A6828">
            <w:pPr>
              <w:rPr>
                <w:rStyle w:val="Strong"/>
                <w:rFonts w:eastAsia="Calibri" w:cs="Arial"/>
                <w:b w:val="0"/>
              </w:rPr>
            </w:pPr>
            <w:r w:rsidRPr="00B61FA0">
              <w:rPr>
                <w:rStyle w:val="Strong"/>
                <w:rFonts w:eastAsia="Calibri" w:cs="Arial"/>
                <w:b w:val="0"/>
              </w:rPr>
              <w:t>2016 the</w:t>
            </w:r>
            <w:r w:rsidR="00C805D9" w:rsidRPr="00B61FA0">
              <w:rPr>
                <w:rStyle w:val="Strong"/>
                <w:rFonts w:eastAsia="Calibri" w:cs="Arial"/>
                <w:b w:val="0"/>
              </w:rPr>
              <w:t>n</w:t>
            </w:r>
            <w:r w:rsidRPr="00B61FA0">
              <w:rPr>
                <w:rStyle w:val="Strong"/>
                <w:rFonts w:eastAsia="Calibri" w:cs="Arial"/>
                <w:b w:val="0"/>
              </w:rPr>
              <w:t xml:space="preserve"> annually </w:t>
            </w:r>
          </w:p>
        </w:tc>
        <w:tc>
          <w:tcPr>
            <w:tcW w:w="1267" w:type="dxa"/>
          </w:tcPr>
          <w:p w:rsidR="00A04C2B" w:rsidRPr="00B61FA0" w:rsidRDefault="00E42CE6" w:rsidP="003A6828">
            <w:pPr>
              <w:rPr>
                <w:rStyle w:val="Strong"/>
                <w:rFonts w:cs="Arial"/>
                <w:b w:val="0"/>
              </w:rPr>
            </w:pPr>
            <w:r w:rsidRPr="00B61FA0">
              <w:rPr>
                <w:rStyle w:val="Strong"/>
                <w:rFonts w:cs="Arial"/>
                <w:b w:val="0"/>
              </w:rPr>
              <w:t>Communities  Support Officer</w:t>
            </w:r>
          </w:p>
          <w:p w:rsidR="00E42CE6" w:rsidRPr="00B61FA0" w:rsidRDefault="00E42CE6" w:rsidP="003A6828">
            <w:pPr>
              <w:rPr>
                <w:rStyle w:val="Strong"/>
                <w:rFonts w:cs="Arial"/>
                <w:b w:val="0"/>
              </w:rPr>
            </w:pPr>
          </w:p>
          <w:p w:rsidR="00E42CE6" w:rsidRPr="00B61FA0" w:rsidRDefault="00E42CE6" w:rsidP="003A6828">
            <w:pPr>
              <w:rPr>
                <w:rStyle w:val="Strong"/>
                <w:rFonts w:cs="Arial"/>
                <w:b w:val="0"/>
              </w:rPr>
            </w:pPr>
            <w:r w:rsidRPr="00B61FA0">
              <w:rPr>
                <w:rStyle w:val="Strong"/>
                <w:rFonts w:cs="Arial"/>
                <w:b w:val="0"/>
              </w:rPr>
              <w:t>Communities  Support Officer</w:t>
            </w:r>
          </w:p>
          <w:p w:rsidR="00F255C1" w:rsidRPr="00B61FA0" w:rsidRDefault="00F255C1" w:rsidP="003A6828">
            <w:pPr>
              <w:rPr>
                <w:rStyle w:val="Strong"/>
                <w:rFonts w:cs="Arial"/>
                <w:b w:val="0"/>
              </w:rPr>
            </w:pPr>
          </w:p>
          <w:p w:rsidR="00C805D9" w:rsidRPr="00B61FA0" w:rsidRDefault="00C805D9" w:rsidP="003A6828">
            <w:pPr>
              <w:rPr>
                <w:rStyle w:val="Strong"/>
                <w:rFonts w:cs="Arial"/>
                <w:b w:val="0"/>
              </w:rPr>
            </w:pPr>
          </w:p>
          <w:p w:rsidR="00E42CE6" w:rsidRPr="00B61FA0" w:rsidRDefault="00755623" w:rsidP="003A6828">
            <w:pPr>
              <w:rPr>
                <w:rStyle w:val="Strong"/>
                <w:rFonts w:cs="Arial"/>
                <w:b w:val="0"/>
              </w:rPr>
            </w:pPr>
            <w:r w:rsidRPr="00B61FA0">
              <w:rPr>
                <w:rStyle w:val="Strong"/>
                <w:rFonts w:cs="Arial"/>
                <w:b w:val="0"/>
              </w:rPr>
              <w:t>Performance Manager</w:t>
            </w:r>
          </w:p>
        </w:tc>
        <w:tc>
          <w:tcPr>
            <w:tcW w:w="1833" w:type="dxa"/>
          </w:tcPr>
          <w:p w:rsidR="00E42CE6" w:rsidRPr="00B61FA0" w:rsidRDefault="00E42CE6" w:rsidP="003A6828">
            <w:pPr>
              <w:rPr>
                <w:rStyle w:val="Strong"/>
                <w:rFonts w:eastAsia="Calibri" w:cs="Arial"/>
                <w:b w:val="0"/>
              </w:rPr>
            </w:pPr>
            <w:r w:rsidRPr="00B61FA0">
              <w:rPr>
                <w:rStyle w:val="Strong"/>
                <w:rFonts w:eastAsia="Calibri" w:cs="Arial"/>
                <w:b w:val="0"/>
              </w:rPr>
              <w:t>Office</w:t>
            </w:r>
            <w:r w:rsidR="00F612F8" w:rsidRPr="00B61FA0">
              <w:rPr>
                <w:rStyle w:val="Strong"/>
                <w:rFonts w:eastAsia="Calibri" w:cs="Arial"/>
                <w:b w:val="0"/>
              </w:rPr>
              <w:t>r</w:t>
            </w:r>
            <w:r w:rsidRPr="00B61FA0">
              <w:rPr>
                <w:rStyle w:val="Strong"/>
                <w:rFonts w:eastAsia="Calibri" w:cs="Arial"/>
                <w:b w:val="0"/>
              </w:rPr>
              <w:t xml:space="preserve"> time</w:t>
            </w:r>
          </w:p>
          <w:p w:rsidR="00E42CE6" w:rsidRPr="00B61FA0" w:rsidRDefault="00E42CE6" w:rsidP="003A6828">
            <w:pPr>
              <w:rPr>
                <w:rStyle w:val="Strong"/>
                <w:rFonts w:eastAsia="Calibri" w:cs="Arial"/>
                <w:b w:val="0"/>
              </w:rPr>
            </w:pPr>
          </w:p>
          <w:p w:rsidR="00E42CE6" w:rsidRPr="00B61FA0" w:rsidRDefault="00E42CE6" w:rsidP="003A6828">
            <w:pPr>
              <w:rPr>
                <w:rStyle w:val="Strong"/>
                <w:rFonts w:eastAsia="Calibri" w:cs="Arial"/>
                <w:b w:val="0"/>
              </w:rPr>
            </w:pPr>
          </w:p>
          <w:p w:rsidR="00E42CE6" w:rsidRPr="00B61FA0" w:rsidRDefault="00E42CE6" w:rsidP="003A6828">
            <w:pPr>
              <w:rPr>
                <w:rStyle w:val="Strong"/>
                <w:rFonts w:eastAsia="Calibri" w:cs="Arial"/>
                <w:b w:val="0"/>
              </w:rPr>
            </w:pPr>
          </w:p>
          <w:p w:rsidR="00E42CE6" w:rsidRPr="00B61FA0" w:rsidRDefault="00E42CE6" w:rsidP="003A6828">
            <w:pPr>
              <w:rPr>
                <w:rStyle w:val="Strong"/>
                <w:rFonts w:eastAsia="Calibri" w:cs="Arial"/>
                <w:b w:val="0"/>
              </w:rPr>
            </w:pPr>
            <w:r w:rsidRPr="00B61FA0">
              <w:rPr>
                <w:rStyle w:val="Strong"/>
                <w:rFonts w:eastAsia="Calibri" w:cs="Arial"/>
                <w:b w:val="0"/>
              </w:rPr>
              <w:t>Officer</w:t>
            </w:r>
            <w:r w:rsidR="001972FC" w:rsidRPr="00B61FA0">
              <w:rPr>
                <w:rStyle w:val="Strong"/>
                <w:rFonts w:eastAsia="Calibri" w:cs="Arial"/>
                <w:b w:val="0"/>
              </w:rPr>
              <w:t xml:space="preserve"> </w:t>
            </w:r>
            <w:r w:rsidRPr="00B61FA0">
              <w:rPr>
                <w:rStyle w:val="Strong"/>
                <w:rFonts w:eastAsia="Calibri" w:cs="Arial"/>
                <w:b w:val="0"/>
              </w:rPr>
              <w:t>time</w:t>
            </w:r>
          </w:p>
          <w:p w:rsidR="00755623" w:rsidRPr="00B61FA0" w:rsidRDefault="00755623" w:rsidP="003A6828">
            <w:pPr>
              <w:rPr>
                <w:rStyle w:val="Strong"/>
                <w:rFonts w:eastAsia="Calibri" w:cs="Arial"/>
                <w:b w:val="0"/>
              </w:rPr>
            </w:pPr>
          </w:p>
          <w:p w:rsidR="00755623" w:rsidRPr="00B61FA0" w:rsidRDefault="00755623" w:rsidP="003A6828">
            <w:pPr>
              <w:rPr>
                <w:rStyle w:val="Strong"/>
                <w:rFonts w:eastAsia="Calibri" w:cs="Arial"/>
                <w:b w:val="0"/>
              </w:rPr>
            </w:pPr>
          </w:p>
          <w:p w:rsidR="00755623" w:rsidRPr="00B61FA0" w:rsidRDefault="00755623" w:rsidP="003A6828">
            <w:pPr>
              <w:rPr>
                <w:rStyle w:val="Strong"/>
                <w:rFonts w:eastAsia="Calibri" w:cs="Arial"/>
                <w:b w:val="0"/>
              </w:rPr>
            </w:pPr>
          </w:p>
          <w:p w:rsidR="00755623" w:rsidRPr="00B61FA0" w:rsidRDefault="00755623" w:rsidP="003A6828">
            <w:pPr>
              <w:rPr>
                <w:rStyle w:val="Strong"/>
                <w:rFonts w:eastAsia="Calibri" w:cs="Arial"/>
                <w:b w:val="0"/>
              </w:rPr>
            </w:pPr>
          </w:p>
          <w:p w:rsidR="00755623" w:rsidRPr="00B61FA0" w:rsidRDefault="00755623" w:rsidP="003A6828">
            <w:pPr>
              <w:rPr>
                <w:rStyle w:val="Strong"/>
                <w:rFonts w:eastAsia="Calibri" w:cs="Arial"/>
                <w:b w:val="0"/>
              </w:rPr>
            </w:pPr>
            <w:r w:rsidRPr="00B61FA0">
              <w:rPr>
                <w:rStyle w:val="Strong"/>
                <w:rFonts w:eastAsia="Calibri" w:cs="Arial"/>
                <w:b w:val="0"/>
              </w:rPr>
              <w:t>Officer time</w:t>
            </w:r>
          </w:p>
        </w:tc>
      </w:tr>
    </w:tbl>
    <w:p w:rsidR="00E12D4B" w:rsidRPr="003C01C5" w:rsidRDefault="00E12D4B" w:rsidP="005273B0">
      <w:pPr>
        <w:jc w:val="both"/>
        <w:rPr>
          <w:rStyle w:val="Strong"/>
          <w:rFonts w:eastAsia="Calibri" w:cs="Arial"/>
          <w:b w:val="0"/>
          <w:color w:val="179379"/>
        </w:rPr>
      </w:pPr>
    </w:p>
    <w:p w:rsidR="003A6828" w:rsidRDefault="00964D0D" w:rsidP="005273B0">
      <w:pPr>
        <w:jc w:val="both"/>
        <w:rPr>
          <w:rStyle w:val="Strong"/>
          <w:rFonts w:eastAsia="Calibri" w:cs="Arial"/>
          <w:color w:val="179379"/>
        </w:rPr>
      </w:pPr>
      <w:r>
        <w:rPr>
          <w:rStyle w:val="Strong"/>
          <w:rFonts w:eastAsia="Calibri" w:cs="Arial"/>
          <w:color w:val="179379"/>
        </w:rPr>
        <w:t xml:space="preserve">Priority </w:t>
      </w:r>
      <w:r w:rsidR="00A04C2B" w:rsidRPr="003C01C5">
        <w:rPr>
          <w:rStyle w:val="Strong"/>
          <w:rFonts w:eastAsia="Calibri" w:cs="Arial"/>
          <w:color w:val="179379"/>
        </w:rPr>
        <w:t>6</w:t>
      </w:r>
      <w:r w:rsidR="00A04C2B" w:rsidRPr="003C01C5">
        <w:rPr>
          <w:rStyle w:val="Strong"/>
          <w:rFonts w:eastAsia="Calibri" w:cs="Arial"/>
          <w:b w:val="0"/>
          <w:color w:val="179379"/>
        </w:rPr>
        <w:t xml:space="preserve"> </w:t>
      </w:r>
      <w:r w:rsidR="00AE2351">
        <w:rPr>
          <w:rStyle w:val="Strong"/>
          <w:rFonts w:eastAsia="Calibri" w:cs="Arial"/>
          <w:color w:val="179379"/>
        </w:rPr>
        <w:t>- A</w:t>
      </w:r>
      <w:r w:rsidR="00A04C2B" w:rsidRPr="003C01C5">
        <w:rPr>
          <w:rStyle w:val="Strong"/>
          <w:rFonts w:eastAsia="Calibri" w:cs="Arial"/>
          <w:color w:val="179379"/>
        </w:rPr>
        <w:t>ppropriate lease arrangements</w:t>
      </w:r>
    </w:p>
    <w:p w:rsidR="00B61FA0" w:rsidRPr="003C01C5" w:rsidRDefault="00B61FA0" w:rsidP="005273B0">
      <w:pPr>
        <w:jc w:val="both"/>
        <w:rPr>
          <w:rStyle w:val="Strong"/>
          <w:rFonts w:eastAsia="Calibri" w:cs="Arial"/>
          <w:b w:val="0"/>
          <w:color w:val="179379"/>
        </w:rPr>
      </w:pPr>
    </w:p>
    <w:tbl>
      <w:tblPr>
        <w:tblStyle w:val="TableGrid"/>
        <w:tblW w:w="10206" w:type="dxa"/>
        <w:tblInd w:w="-459" w:type="dxa"/>
        <w:tblLook w:val="04A0" w:firstRow="1" w:lastRow="0" w:firstColumn="1" w:lastColumn="0" w:noHBand="0" w:noVBand="1"/>
      </w:tblPr>
      <w:tblGrid>
        <w:gridCol w:w="1843"/>
        <w:gridCol w:w="3119"/>
        <w:gridCol w:w="1275"/>
        <w:gridCol w:w="78"/>
        <w:gridCol w:w="1198"/>
        <w:gridCol w:w="40"/>
        <w:gridCol w:w="1094"/>
        <w:gridCol w:w="13"/>
        <w:gridCol w:w="1546"/>
      </w:tblGrid>
      <w:tr w:rsidR="00A04C2B" w:rsidRPr="00B61FA0" w:rsidTr="00830A67">
        <w:trPr>
          <w:trHeight w:val="495"/>
        </w:trPr>
        <w:tc>
          <w:tcPr>
            <w:tcW w:w="1843"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What do we want to achieve?</w:t>
            </w:r>
          </w:p>
        </w:tc>
        <w:tc>
          <w:tcPr>
            <w:tcW w:w="3119"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How are we going to do it?</w:t>
            </w:r>
          </w:p>
        </w:tc>
        <w:tc>
          <w:tcPr>
            <w:tcW w:w="1353" w:type="dxa"/>
            <w:gridSpan w:val="2"/>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 xml:space="preserve">Milestones </w:t>
            </w:r>
          </w:p>
        </w:tc>
        <w:tc>
          <w:tcPr>
            <w:tcW w:w="1198"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When by</w:t>
            </w:r>
          </w:p>
        </w:tc>
        <w:tc>
          <w:tcPr>
            <w:tcW w:w="1134" w:type="dxa"/>
            <w:gridSpan w:val="2"/>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Who</w:t>
            </w:r>
          </w:p>
        </w:tc>
        <w:tc>
          <w:tcPr>
            <w:tcW w:w="1559" w:type="dxa"/>
            <w:gridSpan w:val="2"/>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Resources</w:t>
            </w:r>
          </w:p>
        </w:tc>
      </w:tr>
      <w:tr w:rsidR="002C62CA" w:rsidRPr="00B61FA0" w:rsidTr="00755623">
        <w:trPr>
          <w:trHeight w:val="270"/>
        </w:trPr>
        <w:tc>
          <w:tcPr>
            <w:tcW w:w="1843" w:type="dxa"/>
          </w:tcPr>
          <w:p w:rsidR="002C62CA" w:rsidRPr="00B61FA0" w:rsidRDefault="002C62CA" w:rsidP="003A6828">
            <w:pPr>
              <w:rPr>
                <w:rStyle w:val="Strong"/>
                <w:rFonts w:eastAsia="Calibri" w:cs="Arial"/>
                <w:b w:val="0"/>
              </w:rPr>
            </w:pPr>
            <w:r w:rsidRPr="00B61FA0">
              <w:rPr>
                <w:rStyle w:val="Strong"/>
                <w:rFonts w:eastAsia="Calibri" w:cs="Arial"/>
                <w:b w:val="0"/>
              </w:rPr>
              <w:t>All centres have leases in place</w:t>
            </w:r>
          </w:p>
        </w:tc>
        <w:tc>
          <w:tcPr>
            <w:tcW w:w="3119" w:type="dxa"/>
          </w:tcPr>
          <w:p w:rsidR="002C62CA" w:rsidRPr="00B61FA0" w:rsidRDefault="002C62CA" w:rsidP="003A6828">
            <w:pPr>
              <w:rPr>
                <w:rStyle w:val="Strong"/>
                <w:rFonts w:eastAsia="Calibri" w:cs="Arial"/>
                <w:b w:val="0"/>
              </w:rPr>
            </w:pPr>
            <w:r w:rsidRPr="00B61FA0">
              <w:rPr>
                <w:rStyle w:val="Strong"/>
                <w:rFonts w:eastAsia="Calibri" w:cs="Arial"/>
                <w:b w:val="0"/>
              </w:rPr>
              <w:t>Implement two lease types:</w:t>
            </w:r>
          </w:p>
          <w:p w:rsidR="002C62CA" w:rsidRPr="00B61FA0" w:rsidRDefault="002C62CA" w:rsidP="003A6828">
            <w:pPr>
              <w:rPr>
                <w:rStyle w:val="Strong"/>
                <w:rFonts w:eastAsia="Calibri" w:cs="Arial"/>
                <w:b w:val="0"/>
              </w:rPr>
            </w:pPr>
            <w:r w:rsidRPr="00B61FA0">
              <w:rPr>
                <w:rStyle w:val="Strong"/>
                <w:rFonts w:eastAsia="Calibri" w:cs="Arial"/>
                <w:b w:val="0"/>
              </w:rPr>
              <w:t xml:space="preserve">Protected lease </w:t>
            </w:r>
            <w:r w:rsidR="00F008D9" w:rsidRPr="00B61FA0">
              <w:rPr>
                <w:rStyle w:val="Strong"/>
                <w:rFonts w:eastAsia="Calibri" w:cs="Arial"/>
                <w:b w:val="0"/>
              </w:rPr>
              <w:t>–</w:t>
            </w:r>
            <w:r w:rsidRPr="00B61FA0">
              <w:rPr>
                <w:rStyle w:val="Strong"/>
                <w:rFonts w:eastAsia="Calibri" w:cs="Arial"/>
                <w:b w:val="0"/>
              </w:rPr>
              <w:t xml:space="preserve"> </w:t>
            </w:r>
            <w:r w:rsidR="00F008D9" w:rsidRPr="00B61FA0">
              <w:rPr>
                <w:rStyle w:val="Strong"/>
                <w:rFonts w:eastAsia="Calibri" w:cs="Arial"/>
                <w:b w:val="0"/>
              </w:rPr>
              <w:t>negotiate</w:t>
            </w:r>
            <w:r w:rsidR="0005325E" w:rsidRPr="00B61FA0">
              <w:rPr>
                <w:rStyle w:val="Strong"/>
                <w:rFonts w:eastAsia="Calibri" w:cs="Arial"/>
                <w:b w:val="0"/>
              </w:rPr>
              <w:t xml:space="preserve"> terms</w:t>
            </w:r>
            <w:r w:rsidR="00F008D9" w:rsidRPr="00B61FA0">
              <w:rPr>
                <w:rStyle w:val="Strong"/>
                <w:rFonts w:eastAsia="Calibri" w:cs="Arial"/>
                <w:b w:val="0"/>
              </w:rPr>
              <w:t xml:space="preserve"> with Associations </w:t>
            </w:r>
          </w:p>
          <w:p w:rsidR="002C62CA" w:rsidRPr="00B61FA0" w:rsidRDefault="002C62CA" w:rsidP="003A6828">
            <w:pPr>
              <w:rPr>
                <w:rStyle w:val="Strong"/>
                <w:rFonts w:eastAsia="Calibri" w:cs="Arial"/>
                <w:b w:val="0"/>
              </w:rPr>
            </w:pPr>
            <w:r w:rsidRPr="00B61FA0">
              <w:rPr>
                <w:rStyle w:val="Strong"/>
                <w:rFonts w:eastAsia="Calibri" w:cs="Arial"/>
                <w:b w:val="0"/>
              </w:rPr>
              <w:t>An unprotec</w:t>
            </w:r>
            <w:r w:rsidR="00F008D9" w:rsidRPr="00B61FA0">
              <w:rPr>
                <w:rStyle w:val="Strong"/>
                <w:rFonts w:eastAsia="Calibri" w:cs="Arial"/>
                <w:b w:val="0"/>
              </w:rPr>
              <w:t xml:space="preserve">ted lease </w:t>
            </w:r>
            <w:r w:rsidR="0005325E" w:rsidRPr="00B61FA0">
              <w:rPr>
                <w:rStyle w:val="Strong"/>
                <w:rFonts w:eastAsia="Calibri" w:cs="Arial"/>
                <w:b w:val="0"/>
              </w:rPr>
              <w:t>–</w:t>
            </w:r>
            <w:r w:rsidR="00F008D9" w:rsidRPr="00B61FA0">
              <w:rPr>
                <w:rStyle w:val="Strong"/>
                <w:rFonts w:eastAsia="Calibri" w:cs="Arial"/>
                <w:b w:val="0"/>
              </w:rPr>
              <w:t xml:space="preserve"> </w:t>
            </w:r>
            <w:r w:rsidR="0005325E" w:rsidRPr="00B61FA0">
              <w:rPr>
                <w:rStyle w:val="Strong"/>
                <w:rFonts w:eastAsia="Calibri" w:cs="Arial"/>
                <w:b w:val="0"/>
              </w:rPr>
              <w:t xml:space="preserve">standard terms with </w:t>
            </w:r>
            <w:r w:rsidR="00F008D9" w:rsidRPr="00B61FA0">
              <w:rPr>
                <w:rStyle w:val="Strong"/>
                <w:rFonts w:eastAsia="Calibri" w:cs="Arial"/>
                <w:b w:val="0"/>
              </w:rPr>
              <w:t xml:space="preserve">a </w:t>
            </w:r>
            <w:r w:rsidRPr="00B61FA0">
              <w:rPr>
                <w:rStyle w:val="Strong"/>
                <w:rFonts w:eastAsia="Calibri" w:cs="Arial"/>
                <w:b w:val="0"/>
              </w:rPr>
              <w:t>breakage clause.</w:t>
            </w:r>
          </w:p>
        </w:tc>
        <w:tc>
          <w:tcPr>
            <w:tcW w:w="1275" w:type="dxa"/>
          </w:tcPr>
          <w:p w:rsidR="002C62CA" w:rsidRPr="00B61FA0" w:rsidRDefault="002C62CA" w:rsidP="003A6828">
            <w:pPr>
              <w:rPr>
                <w:rStyle w:val="Strong"/>
                <w:rFonts w:eastAsia="Calibri" w:cs="Arial"/>
                <w:b w:val="0"/>
              </w:rPr>
            </w:pPr>
            <w:r w:rsidRPr="00B61FA0">
              <w:rPr>
                <w:rStyle w:val="Strong"/>
                <w:rFonts w:eastAsia="Calibri" w:cs="Arial"/>
                <w:b w:val="0"/>
              </w:rPr>
              <w:t xml:space="preserve">All centres on one of these lease </w:t>
            </w:r>
          </w:p>
        </w:tc>
        <w:tc>
          <w:tcPr>
            <w:tcW w:w="1316" w:type="dxa"/>
            <w:gridSpan w:val="3"/>
          </w:tcPr>
          <w:p w:rsidR="002C62CA" w:rsidRPr="00B61FA0" w:rsidRDefault="002C62CA" w:rsidP="003A6828">
            <w:pPr>
              <w:rPr>
                <w:rStyle w:val="Strong"/>
                <w:rFonts w:eastAsia="Calibri" w:cs="Arial"/>
                <w:b w:val="0"/>
              </w:rPr>
            </w:pPr>
            <w:r w:rsidRPr="00B61FA0">
              <w:rPr>
                <w:rStyle w:val="Strong"/>
                <w:rFonts w:eastAsia="Calibri" w:cs="Arial"/>
                <w:b w:val="0"/>
              </w:rPr>
              <w:t>November 2017</w:t>
            </w:r>
          </w:p>
        </w:tc>
        <w:tc>
          <w:tcPr>
            <w:tcW w:w="1107" w:type="dxa"/>
            <w:gridSpan w:val="2"/>
          </w:tcPr>
          <w:p w:rsidR="002C62CA" w:rsidRPr="00B61FA0" w:rsidRDefault="002C62CA" w:rsidP="003A6828">
            <w:pPr>
              <w:rPr>
                <w:rStyle w:val="Strong"/>
                <w:rFonts w:cs="Arial"/>
                <w:b w:val="0"/>
              </w:rPr>
            </w:pPr>
            <w:r w:rsidRPr="00B61FA0">
              <w:rPr>
                <w:rStyle w:val="Strong"/>
                <w:rFonts w:cs="Arial"/>
                <w:b w:val="0"/>
              </w:rPr>
              <w:t xml:space="preserve">Head of Service </w:t>
            </w:r>
          </w:p>
        </w:tc>
        <w:tc>
          <w:tcPr>
            <w:tcW w:w="1546" w:type="dxa"/>
          </w:tcPr>
          <w:p w:rsidR="002C62CA" w:rsidRPr="00B61FA0" w:rsidRDefault="002C62CA" w:rsidP="003A6828">
            <w:pPr>
              <w:rPr>
                <w:rStyle w:val="Strong"/>
                <w:rFonts w:eastAsia="Calibri" w:cs="Arial"/>
                <w:b w:val="0"/>
              </w:rPr>
            </w:pPr>
            <w:r w:rsidRPr="00B61FA0">
              <w:rPr>
                <w:rStyle w:val="Strong"/>
                <w:rFonts w:eastAsia="Calibri" w:cs="Arial"/>
                <w:b w:val="0"/>
              </w:rPr>
              <w:t>Office</w:t>
            </w:r>
            <w:r w:rsidR="00F612F8" w:rsidRPr="00B61FA0">
              <w:rPr>
                <w:rStyle w:val="Strong"/>
                <w:rFonts w:eastAsia="Calibri" w:cs="Arial"/>
                <w:b w:val="0"/>
              </w:rPr>
              <w:t>r</w:t>
            </w:r>
            <w:r w:rsidRPr="00B61FA0">
              <w:rPr>
                <w:rStyle w:val="Strong"/>
                <w:rFonts w:eastAsia="Calibri" w:cs="Arial"/>
                <w:b w:val="0"/>
              </w:rPr>
              <w:t xml:space="preserve"> time</w:t>
            </w:r>
          </w:p>
        </w:tc>
      </w:tr>
    </w:tbl>
    <w:p w:rsidR="005E39F9" w:rsidRPr="003C01C5" w:rsidRDefault="005E39F9" w:rsidP="005273B0">
      <w:pPr>
        <w:jc w:val="both"/>
        <w:rPr>
          <w:rStyle w:val="Strong"/>
          <w:rFonts w:eastAsia="Calibri" w:cs="Arial"/>
          <w:b w:val="0"/>
          <w:color w:val="179379"/>
        </w:rPr>
      </w:pPr>
    </w:p>
    <w:p w:rsidR="00A04C2B" w:rsidRDefault="00964D0D" w:rsidP="005273B0">
      <w:pPr>
        <w:jc w:val="both"/>
        <w:rPr>
          <w:rStyle w:val="Strong"/>
          <w:rFonts w:eastAsia="Calibri" w:cs="Arial"/>
          <w:b w:val="0"/>
          <w:color w:val="179379"/>
        </w:rPr>
      </w:pPr>
      <w:r>
        <w:rPr>
          <w:rStyle w:val="Strong"/>
          <w:rFonts w:eastAsia="Calibri" w:cs="Arial"/>
          <w:color w:val="179379"/>
        </w:rPr>
        <w:t xml:space="preserve">Priority </w:t>
      </w:r>
      <w:r w:rsidR="005E39F9" w:rsidRPr="003C01C5">
        <w:rPr>
          <w:rStyle w:val="Strong"/>
          <w:rFonts w:eastAsia="Calibri" w:cs="Arial"/>
          <w:color w:val="179379"/>
        </w:rPr>
        <w:t>7</w:t>
      </w:r>
      <w:r w:rsidR="00A04C2B" w:rsidRPr="003C01C5">
        <w:rPr>
          <w:rStyle w:val="Strong"/>
          <w:rFonts w:eastAsia="Calibri" w:cs="Arial"/>
          <w:b w:val="0"/>
          <w:color w:val="179379"/>
        </w:rPr>
        <w:t xml:space="preserve"> </w:t>
      </w:r>
      <w:r w:rsidR="00A04C2B" w:rsidRPr="003C01C5">
        <w:rPr>
          <w:rStyle w:val="Strong"/>
          <w:rFonts w:eastAsia="Calibri" w:cs="Arial"/>
          <w:color w:val="179379"/>
        </w:rPr>
        <w:t>–</w:t>
      </w:r>
      <w:r w:rsidR="005E39F9" w:rsidRPr="003C01C5">
        <w:rPr>
          <w:rStyle w:val="Strong"/>
          <w:rFonts w:eastAsia="Calibri" w:cs="Arial"/>
          <w:color w:val="179379"/>
        </w:rPr>
        <w:t>Volunteers</w:t>
      </w:r>
      <w:r w:rsidR="005E39F9" w:rsidRPr="003C01C5">
        <w:rPr>
          <w:rStyle w:val="Strong"/>
          <w:rFonts w:eastAsia="Calibri" w:cs="Arial"/>
          <w:b w:val="0"/>
          <w:color w:val="179379"/>
        </w:rPr>
        <w:t xml:space="preserve"> </w:t>
      </w:r>
    </w:p>
    <w:p w:rsidR="00B61FA0" w:rsidRPr="003C01C5" w:rsidRDefault="00B61FA0" w:rsidP="005273B0">
      <w:pPr>
        <w:jc w:val="both"/>
        <w:rPr>
          <w:rStyle w:val="Strong"/>
          <w:rFonts w:eastAsia="Calibri" w:cs="Arial"/>
          <w:b w:val="0"/>
          <w:color w:val="179379"/>
        </w:rPr>
      </w:pPr>
    </w:p>
    <w:tbl>
      <w:tblPr>
        <w:tblStyle w:val="TableGrid"/>
        <w:tblW w:w="10206" w:type="dxa"/>
        <w:tblInd w:w="-459" w:type="dxa"/>
        <w:tblLook w:val="04A0" w:firstRow="1" w:lastRow="0" w:firstColumn="1" w:lastColumn="0" w:noHBand="0" w:noVBand="1"/>
      </w:tblPr>
      <w:tblGrid>
        <w:gridCol w:w="1808"/>
        <w:gridCol w:w="2670"/>
        <w:gridCol w:w="1353"/>
        <w:gridCol w:w="1155"/>
        <w:gridCol w:w="1500"/>
        <w:gridCol w:w="1720"/>
      </w:tblGrid>
      <w:tr w:rsidR="00A04C2B" w:rsidRPr="00B61FA0" w:rsidTr="00830A67">
        <w:trPr>
          <w:trHeight w:val="495"/>
        </w:trPr>
        <w:tc>
          <w:tcPr>
            <w:tcW w:w="1839"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What do we want to achieve?</w:t>
            </w:r>
          </w:p>
        </w:tc>
        <w:tc>
          <w:tcPr>
            <w:tcW w:w="3105"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How are we going to do it?</w:t>
            </w:r>
          </w:p>
        </w:tc>
        <w:tc>
          <w:tcPr>
            <w:tcW w:w="1353"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 xml:space="preserve">Milestones </w:t>
            </w:r>
          </w:p>
        </w:tc>
        <w:tc>
          <w:tcPr>
            <w:tcW w:w="1195"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When by</w:t>
            </w:r>
          </w:p>
        </w:tc>
        <w:tc>
          <w:tcPr>
            <w:tcW w:w="1130"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Who</w:t>
            </w:r>
          </w:p>
        </w:tc>
        <w:tc>
          <w:tcPr>
            <w:tcW w:w="1584" w:type="dxa"/>
            <w:shd w:val="clear" w:color="auto" w:fill="E5DFEC" w:themeFill="accent4" w:themeFillTint="33"/>
          </w:tcPr>
          <w:p w:rsidR="00A04C2B" w:rsidRPr="00B61FA0" w:rsidRDefault="00A04C2B" w:rsidP="005273B0">
            <w:pPr>
              <w:jc w:val="both"/>
              <w:rPr>
                <w:rStyle w:val="Strong"/>
                <w:rFonts w:eastAsia="Calibri" w:cs="Arial"/>
              </w:rPr>
            </w:pPr>
            <w:r w:rsidRPr="00B61FA0">
              <w:rPr>
                <w:rStyle w:val="Strong"/>
                <w:rFonts w:eastAsia="Calibri" w:cs="Arial"/>
              </w:rPr>
              <w:t>Resources</w:t>
            </w:r>
          </w:p>
        </w:tc>
      </w:tr>
      <w:tr w:rsidR="00A04C2B" w:rsidRPr="00B61FA0" w:rsidTr="006F427A">
        <w:trPr>
          <w:trHeight w:val="270"/>
        </w:trPr>
        <w:tc>
          <w:tcPr>
            <w:tcW w:w="1839" w:type="dxa"/>
          </w:tcPr>
          <w:p w:rsidR="00A04C2B" w:rsidRPr="00B61FA0" w:rsidRDefault="006F427A" w:rsidP="003A6828">
            <w:pPr>
              <w:rPr>
                <w:rStyle w:val="Strong"/>
                <w:rFonts w:eastAsia="Calibri" w:cs="Arial"/>
                <w:b w:val="0"/>
              </w:rPr>
            </w:pPr>
            <w:r w:rsidRPr="00B61FA0">
              <w:rPr>
                <w:rStyle w:val="Strong"/>
                <w:rFonts w:eastAsia="Calibri" w:cs="Arial"/>
                <w:b w:val="0"/>
              </w:rPr>
              <w:t>Increased numbers</w:t>
            </w:r>
            <w:r w:rsidR="009B674A" w:rsidRPr="00B61FA0">
              <w:rPr>
                <w:rStyle w:val="Strong"/>
                <w:rFonts w:eastAsia="Calibri" w:cs="Arial"/>
                <w:b w:val="0"/>
              </w:rPr>
              <w:t>, representatives and</w:t>
            </w:r>
            <w:r w:rsidRPr="00B61FA0">
              <w:rPr>
                <w:rStyle w:val="Strong"/>
                <w:rFonts w:eastAsia="Calibri" w:cs="Arial"/>
                <w:b w:val="0"/>
              </w:rPr>
              <w:t xml:space="preserve"> quality of volunteers in community centres</w:t>
            </w:r>
          </w:p>
        </w:tc>
        <w:tc>
          <w:tcPr>
            <w:tcW w:w="3105" w:type="dxa"/>
          </w:tcPr>
          <w:p w:rsidR="00A04C2B" w:rsidRPr="00B61FA0" w:rsidRDefault="006F427A" w:rsidP="003A6828">
            <w:pPr>
              <w:rPr>
                <w:rStyle w:val="Strong"/>
                <w:rFonts w:eastAsia="Calibri" w:cs="Arial"/>
                <w:b w:val="0"/>
              </w:rPr>
            </w:pPr>
            <w:r w:rsidRPr="00B61FA0">
              <w:rPr>
                <w:rStyle w:val="Strong"/>
                <w:rFonts w:eastAsia="Calibri" w:cs="Arial"/>
                <w:b w:val="0"/>
              </w:rPr>
              <w:t xml:space="preserve">Improve how opportunities are promoted </w:t>
            </w:r>
          </w:p>
          <w:p w:rsidR="006F427A" w:rsidRPr="00B61FA0" w:rsidRDefault="006F427A" w:rsidP="003A6828">
            <w:pPr>
              <w:rPr>
                <w:rStyle w:val="Strong"/>
                <w:rFonts w:eastAsia="Calibri" w:cs="Arial"/>
                <w:b w:val="0"/>
              </w:rPr>
            </w:pPr>
          </w:p>
          <w:p w:rsidR="00C805D9" w:rsidRPr="00B61FA0" w:rsidRDefault="00C805D9" w:rsidP="003A6828">
            <w:pPr>
              <w:rPr>
                <w:rStyle w:val="Strong"/>
                <w:rFonts w:eastAsia="Calibri" w:cs="Arial"/>
                <w:b w:val="0"/>
              </w:rPr>
            </w:pPr>
          </w:p>
          <w:p w:rsidR="006F427A" w:rsidRPr="00B61FA0" w:rsidRDefault="006F427A" w:rsidP="003A6828">
            <w:pPr>
              <w:rPr>
                <w:rStyle w:val="Strong"/>
                <w:rFonts w:eastAsia="Calibri" w:cs="Arial"/>
                <w:b w:val="0"/>
              </w:rPr>
            </w:pPr>
            <w:r w:rsidRPr="00B61FA0">
              <w:rPr>
                <w:rStyle w:val="Strong"/>
                <w:rFonts w:eastAsia="Calibri" w:cs="Arial"/>
                <w:b w:val="0"/>
              </w:rPr>
              <w:t xml:space="preserve">Increase the focus in the work the </w:t>
            </w:r>
            <w:r w:rsidR="00B926FB" w:rsidRPr="00B61FA0">
              <w:rPr>
                <w:rStyle w:val="Strong"/>
                <w:rFonts w:eastAsia="Calibri" w:cs="Arial"/>
                <w:b w:val="0"/>
              </w:rPr>
              <w:t>C</w:t>
            </w:r>
            <w:r w:rsidRPr="00B61FA0">
              <w:rPr>
                <w:rStyle w:val="Strong"/>
                <w:rFonts w:eastAsia="Calibri" w:cs="Arial"/>
                <w:b w:val="0"/>
              </w:rPr>
              <w:t>ouncil commissions OCVA to do to support volunteers</w:t>
            </w:r>
          </w:p>
          <w:p w:rsidR="000542C2" w:rsidRPr="00B61FA0" w:rsidRDefault="000542C2" w:rsidP="003A6828">
            <w:pPr>
              <w:rPr>
                <w:rStyle w:val="Strong"/>
                <w:rFonts w:eastAsia="Calibri" w:cs="Arial"/>
                <w:b w:val="0"/>
              </w:rPr>
            </w:pPr>
          </w:p>
          <w:p w:rsidR="006F427A" w:rsidRPr="00B61FA0" w:rsidRDefault="006F427A" w:rsidP="003A6828">
            <w:pPr>
              <w:rPr>
                <w:rStyle w:val="Strong"/>
                <w:rFonts w:eastAsia="Calibri" w:cs="Arial"/>
                <w:b w:val="0"/>
              </w:rPr>
            </w:pPr>
          </w:p>
          <w:p w:rsidR="006F427A" w:rsidRPr="00B61FA0" w:rsidRDefault="006F427A" w:rsidP="003A6828">
            <w:pPr>
              <w:rPr>
                <w:rStyle w:val="Strong"/>
                <w:rFonts w:eastAsia="Calibri" w:cs="Arial"/>
                <w:b w:val="0"/>
              </w:rPr>
            </w:pPr>
            <w:r w:rsidRPr="00B61FA0">
              <w:rPr>
                <w:rStyle w:val="Strong"/>
                <w:rFonts w:eastAsia="Calibri" w:cs="Arial"/>
                <w:b w:val="0"/>
              </w:rPr>
              <w:t xml:space="preserve">Improved training for volunteers </w:t>
            </w:r>
          </w:p>
          <w:p w:rsidR="00755623" w:rsidRPr="00B61FA0" w:rsidRDefault="00755623" w:rsidP="003A6828">
            <w:pPr>
              <w:rPr>
                <w:rStyle w:val="Strong"/>
                <w:rFonts w:eastAsia="Calibri" w:cs="Arial"/>
                <w:b w:val="0"/>
              </w:rPr>
            </w:pPr>
          </w:p>
          <w:p w:rsidR="00A83A4C" w:rsidRPr="00B61FA0" w:rsidRDefault="00A83A4C" w:rsidP="003A6828">
            <w:pPr>
              <w:rPr>
                <w:rStyle w:val="Strong"/>
                <w:rFonts w:eastAsia="Calibri" w:cs="Arial"/>
                <w:b w:val="0"/>
              </w:rPr>
            </w:pPr>
          </w:p>
          <w:p w:rsidR="00401E95" w:rsidRPr="00B61FA0" w:rsidRDefault="00755623" w:rsidP="003A6828">
            <w:pPr>
              <w:rPr>
                <w:rStyle w:val="Strong"/>
                <w:rFonts w:eastAsia="Calibri" w:cs="Arial"/>
                <w:b w:val="0"/>
              </w:rPr>
            </w:pPr>
            <w:r w:rsidRPr="00B61FA0">
              <w:rPr>
                <w:rStyle w:val="Strong"/>
                <w:rFonts w:eastAsia="Calibri" w:cs="Arial"/>
                <w:b w:val="0"/>
              </w:rPr>
              <w:t>Develop a shared database of volunteers</w:t>
            </w:r>
          </w:p>
          <w:p w:rsidR="00401E95" w:rsidRPr="00B61FA0" w:rsidRDefault="00401E95" w:rsidP="003A6828">
            <w:pPr>
              <w:rPr>
                <w:rStyle w:val="Strong"/>
                <w:rFonts w:eastAsia="Calibri" w:cs="Arial"/>
                <w:b w:val="0"/>
              </w:rPr>
            </w:pPr>
          </w:p>
        </w:tc>
        <w:tc>
          <w:tcPr>
            <w:tcW w:w="1353" w:type="dxa"/>
          </w:tcPr>
          <w:p w:rsidR="006F427A" w:rsidRPr="00B61FA0" w:rsidRDefault="006F427A" w:rsidP="003A6828">
            <w:pPr>
              <w:rPr>
                <w:rStyle w:val="Strong"/>
                <w:rFonts w:eastAsia="Calibri" w:cs="Arial"/>
                <w:b w:val="0"/>
              </w:rPr>
            </w:pPr>
            <w:r w:rsidRPr="00B61FA0">
              <w:rPr>
                <w:rStyle w:val="Strong"/>
                <w:rFonts w:eastAsia="Calibri" w:cs="Arial"/>
                <w:b w:val="0"/>
              </w:rPr>
              <w:t xml:space="preserve">Changes in place </w:t>
            </w:r>
          </w:p>
          <w:p w:rsidR="006F427A" w:rsidRPr="00B61FA0" w:rsidRDefault="006F427A" w:rsidP="003A6828">
            <w:pPr>
              <w:rPr>
                <w:rStyle w:val="Strong"/>
                <w:rFonts w:eastAsia="Calibri" w:cs="Arial"/>
                <w:b w:val="0"/>
              </w:rPr>
            </w:pPr>
          </w:p>
          <w:p w:rsidR="00C805D9" w:rsidRPr="00B61FA0" w:rsidRDefault="00C805D9" w:rsidP="003A6828">
            <w:pPr>
              <w:rPr>
                <w:rStyle w:val="Strong"/>
                <w:rFonts w:eastAsia="Calibri" w:cs="Arial"/>
                <w:b w:val="0"/>
              </w:rPr>
            </w:pPr>
          </w:p>
          <w:p w:rsidR="006F427A" w:rsidRPr="00B61FA0" w:rsidRDefault="006F427A" w:rsidP="003A6828">
            <w:pPr>
              <w:rPr>
                <w:rStyle w:val="Strong"/>
                <w:rFonts w:eastAsia="Calibri" w:cs="Arial"/>
                <w:b w:val="0"/>
              </w:rPr>
            </w:pPr>
            <w:r w:rsidRPr="00B61FA0">
              <w:rPr>
                <w:rStyle w:val="Strong"/>
                <w:rFonts w:eastAsia="Calibri" w:cs="Arial"/>
                <w:b w:val="0"/>
              </w:rPr>
              <w:t xml:space="preserve">Update the </w:t>
            </w:r>
            <w:r w:rsidR="000200E6" w:rsidRPr="00B61FA0">
              <w:rPr>
                <w:rStyle w:val="Strong"/>
                <w:rFonts w:eastAsia="Calibri" w:cs="Arial"/>
                <w:b w:val="0"/>
              </w:rPr>
              <w:t xml:space="preserve">2016/17 </w:t>
            </w:r>
            <w:r w:rsidRPr="00B61FA0">
              <w:rPr>
                <w:rStyle w:val="Strong"/>
                <w:rFonts w:eastAsia="Calibri" w:cs="Arial"/>
                <w:b w:val="0"/>
              </w:rPr>
              <w:t xml:space="preserve">service agreement </w:t>
            </w:r>
          </w:p>
          <w:p w:rsidR="006F427A" w:rsidRPr="00B61FA0" w:rsidRDefault="006F427A" w:rsidP="003A6828">
            <w:pPr>
              <w:rPr>
                <w:rStyle w:val="Strong"/>
                <w:rFonts w:eastAsia="Calibri" w:cs="Arial"/>
                <w:b w:val="0"/>
              </w:rPr>
            </w:pPr>
          </w:p>
          <w:p w:rsidR="00755623" w:rsidRPr="00B61FA0" w:rsidRDefault="006F427A" w:rsidP="003A6828">
            <w:pPr>
              <w:rPr>
                <w:rStyle w:val="Strong"/>
                <w:rFonts w:eastAsia="Calibri" w:cs="Arial"/>
                <w:b w:val="0"/>
              </w:rPr>
            </w:pPr>
            <w:r w:rsidRPr="00B61FA0">
              <w:rPr>
                <w:rStyle w:val="Strong"/>
                <w:rFonts w:eastAsia="Calibri" w:cs="Arial"/>
                <w:b w:val="0"/>
              </w:rPr>
              <w:t>As above</w:t>
            </w:r>
          </w:p>
          <w:p w:rsidR="00755623" w:rsidRPr="00B61FA0" w:rsidRDefault="00755623" w:rsidP="003A6828">
            <w:pPr>
              <w:rPr>
                <w:rStyle w:val="Strong"/>
                <w:rFonts w:eastAsia="Calibri" w:cs="Arial"/>
                <w:b w:val="0"/>
              </w:rPr>
            </w:pPr>
          </w:p>
          <w:p w:rsidR="00A83A4C" w:rsidRPr="00B61FA0" w:rsidRDefault="00A83A4C" w:rsidP="003A6828">
            <w:pPr>
              <w:rPr>
                <w:rStyle w:val="Strong"/>
                <w:rFonts w:eastAsia="Calibri" w:cs="Arial"/>
                <w:b w:val="0"/>
              </w:rPr>
            </w:pPr>
          </w:p>
          <w:p w:rsidR="006F427A" w:rsidRPr="00B61FA0" w:rsidRDefault="00755623" w:rsidP="003A6828">
            <w:pPr>
              <w:rPr>
                <w:rStyle w:val="Strong"/>
                <w:rFonts w:eastAsia="Calibri" w:cs="Arial"/>
                <w:b w:val="0"/>
              </w:rPr>
            </w:pPr>
            <w:r w:rsidRPr="00B61FA0">
              <w:rPr>
                <w:rStyle w:val="Strong"/>
                <w:rFonts w:eastAsia="Calibri" w:cs="Arial"/>
                <w:b w:val="0"/>
              </w:rPr>
              <w:t xml:space="preserve">Audit </w:t>
            </w:r>
            <w:r w:rsidR="006F427A" w:rsidRPr="00B61FA0">
              <w:rPr>
                <w:rStyle w:val="Strong"/>
                <w:rFonts w:eastAsia="Calibri" w:cs="Arial"/>
                <w:b w:val="0"/>
              </w:rPr>
              <w:t xml:space="preserve"> </w:t>
            </w:r>
          </w:p>
        </w:tc>
        <w:tc>
          <w:tcPr>
            <w:tcW w:w="1195" w:type="dxa"/>
          </w:tcPr>
          <w:p w:rsidR="006F427A" w:rsidRPr="00B61FA0" w:rsidRDefault="006F427A" w:rsidP="003A6828">
            <w:pPr>
              <w:rPr>
                <w:rStyle w:val="Strong"/>
                <w:rFonts w:eastAsia="Calibri" w:cs="Arial"/>
                <w:b w:val="0"/>
              </w:rPr>
            </w:pPr>
            <w:r w:rsidRPr="00B61FA0">
              <w:rPr>
                <w:rStyle w:val="Strong"/>
                <w:rFonts w:eastAsia="Calibri" w:cs="Arial"/>
                <w:b w:val="0"/>
              </w:rPr>
              <w:t>Spring 2016</w:t>
            </w:r>
          </w:p>
          <w:p w:rsidR="006F427A" w:rsidRPr="00B61FA0" w:rsidRDefault="006F427A" w:rsidP="003A6828">
            <w:pPr>
              <w:rPr>
                <w:rStyle w:val="Strong"/>
                <w:rFonts w:eastAsia="Calibri" w:cs="Arial"/>
                <w:b w:val="0"/>
              </w:rPr>
            </w:pPr>
          </w:p>
          <w:p w:rsidR="00C805D9" w:rsidRPr="00B61FA0" w:rsidRDefault="00C805D9" w:rsidP="003A6828">
            <w:pPr>
              <w:rPr>
                <w:rStyle w:val="Strong"/>
                <w:rFonts w:eastAsia="Calibri" w:cs="Arial"/>
                <w:b w:val="0"/>
              </w:rPr>
            </w:pPr>
          </w:p>
          <w:p w:rsidR="006F427A" w:rsidRPr="00B61FA0" w:rsidRDefault="00C805D9" w:rsidP="003A6828">
            <w:pPr>
              <w:rPr>
                <w:rStyle w:val="Strong"/>
                <w:rFonts w:eastAsia="Calibri" w:cs="Arial"/>
                <w:b w:val="0"/>
              </w:rPr>
            </w:pPr>
            <w:r w:rsidRPr="00B61FA0">
              <w:rPr>
                <w:rStyle w:val="Strong"/>
                <w:rFonts w:eastAsia="Calibri" w:cs="Arial"/>
                <w:b w:val="0"/>
              </w:rPr>
              <w:t xml:space="preserve">May </w:t>
            </w:r>
            <w:r w:rsidR="006F427A" w:rsidRPr="00B61FA0">
              <w:rPr>
                <w:rStyle w:val="Strong"/>
                <w:rFonts w:eastAsia="Calibri" w:cs="Arial"/>
                <w:b w:val="0"/>
              </w:rPr>
              <w:t>2016</w:t>
            </w:r>
          </w:p>
          <w:p w:rsidR="006F427A" w:rsidRPr="00B61FA0" w:rsidRDefault="006F427A" w:rsidP="003A6828">
            <w:pPr>
              <w:rPr>
                <w:rStyle w:val="Strong"/>
                <w:rFonts w:eastAsia="Calibri" w:cs="Arial"/>
                <w:b w:val="0"/>
              </w:rPr>
            </w:pPr>
          </w:p>
          <w:p w:rsidR="006F427A" w:rsidRPr="00B61FA0" w:rsidRDefault="006F427A" w:rsidP="003A6828">
            <w:pPr>
              <w:rPr>
                <w:rStyle w:val="Strong"/>
                <w:rFonts w:eastAsia="Calibri" w:cs="Arial"/>
                <w:b w:val="0"/>
              </w:rPr>
            </w:pPr>
          </w:p>
          <w:p w:rsidR="000542C2" w:rsidRPr="00B61FA0" w:rsidRDefault="000542C2" w:rsidP="003A6828">
            <w:pPr>
              <w:rPr>
                <w:rStyle w:val="Strong"/>
                <w:rFonts w:eastAsia="Calibri" w:cs="Arial"/>
                <w:b w:val="0"/>
              </w:rPr>
            </w:pPr>
          </w:p>
          <w:p w:rsidR="00C805D9" w:rsidRPr="00B61FA0" w:rsidRDefault="00C805D9" w:rsidP="003A6828">
            <w:pPr>
              <w:rPr>
                <w:rStyle w:val="Strong"/>
                <w:rFonts w:eastAsia="Calibri" w:cs="Arial"/>
                <w:b w:val="0"/>
              </w:rPr>
            </w:pPr>
          </w:p>
          <w:p w:rsidR="006F427A" w:rsidRPr="00B61FA0" w:rsidRDefault="00A83A4C" w:rsidP="003A6828">
            <w:pPr>
              <w:rPr>
                <w:rStyle w:val="Strong"/>
                <w:rFonts w:eastAsia="Calibri" w:cs="Arial"/>
                <w:b w:val="0"/>
              </w:rPr>
            </w:pPr>
            <w:r w:rsidRPr="00B61FA0">
              <w:rPr>
                <w:rStyle w:val="Strong"/>
                <w:rFonts w:eastAsia="Calibri" w:cs="Arial"/>
                <w:b w:val="0"/>
              </w:rPr>
              <w:t xml:space="preserve">Summer </w:t>
            </w:r>
            <w:r w:rsidR="006F427A" w:rsidRPr="00B61FA0">
              <w:rPr>
                <w:rStyle w:val="Strong"/>
                <w:rFonts w:eastAsia="Calibri" w:cs="Arial"/>
                <w:b w:val="0"/>
              </w:rPr>
              <w:t>2016</w:t>
            </w:r>
          </w:p>
          <w:p w:rsidR="00A83A4C" w:rsidRPr="00B61FA0" w:rsidRDefault="00A83A4C" w:rsidP="003A6828">
            <w:pPr>
              <w:rPr>
                <w:rStyle w:val="Strong"/>
                <w:rFonts w:eastAsia="Calibri" w:cs="Arial"/>
                <w:b w:val="0"/>
              </w:rPr>
            </w:pPr>
          </w:p>
          <w:p w:rsidR="00755623" w:rsidRPr="00B61FA0" w:rsidRDefault="00755623" w:rsidP="003A6828">
            <w:pPr>
              <w:rPr>
                <w:rStyle w:val="Strong"/>
                <w:rFonts w:eastAsia="Calibri" w:cs="Arial"/>
                <w:b w:val="0"/>
              </w:rPr>
            </w:pPr>
            <w:r w:rsidRPr="00B61FA0">
              <w:rPr>
                <w:rStyle w:val="Strong"/>
                <w:rFonts w:eastAsia="Calibri" w:cs="Arial"/>
                <w:b w:val="0"/>
              </w:rPr>
              <w:t>Autumn 2016</w:t>
            </w:r>
          </w:p>
          <w:p w:rsidR="00A04C2B" w:rsidRPr="00B61FA0" w:rsidRDefault="00A04C2B" w:rsidP="003A6828">
            <w:pPr>
              <w:rPr>
                <w:rStyle w:val="Strong"/>
                <w:rFonts w:eastAsia="Calibri" w:cs="Arial"/>
                <w:b w:val="0"/>
              </w:rPr>
            </w:pPr>
          </w:p>
        </w:tc>
        <w:tc>
          <w:tcPr>
            <w:tcW w:w="1130" w:type="dxa"/>
          </w:tcPr>
          <w:p w:rsidR="004115CA" w:rsidRPr="00B61FA0" w:rsidRDefault="004115CA" w:rsidP="003A6828">
            <w:pPr>
              <w:rPr>
                <w:rStyle w:val="Strong"/>
                <w:rFonts w:cs="Arial"/>
                <w:b w:val="0"/>
              </w:rPr>
            </w:pPr>
            <w:r w:rsidRPr="00B61FA0">
              <w:rPr>
                <w:rStyle w:val="Strong"/>
                <w:rFonts w:cs="Arial"/>
                <w:b w:val="0"/>
              </w:rPr>
              <w:t>Active Communities Manager</w:t>
            </w:r>
          </w:p>
          <w:p w:rsidR="000542C2" w:rsidRPr="00B61FA0" w:rsidRDefault="000542C2" w:rsidP="003A6828">
            <w:pPr>
              <w:rPr>
                <w:rStyle w:val="Strong"/>
                <w:rFonts w:cs="Arial"/>
                <w:b w:val="0"/>
              </w:rPr>
            </w:pPr>
          </w:p>
          <w:p w:rsidR="000542C2" w:rsidRPr="00B61FA0" w:rsidRDefault="000542C2" w:rsidP="003A6828">
            <w:pPr>
              <w:rPr>
                <w:rStyle w:val="Strong"/>
                <w:rFonts w:cs="Arial"/>
                <w:b w:val="0"/>
              </w:rPr>
            </w:pPr>
            <w:r w:rsidRPr="00B61FA0">
              <w:rPr>
                <w:rStyle w:val="Strong"/>
                <w:rFonts w:cs="Arial"/>
                <w:b w:val="0"/>
              </w:rPr>
              <w:t>Grants officer</w:t>
            </w:r>
          </w:p>
          <w:p w:rsidR="000542C2" w:rsidRPr="00B61FA0" w:rsidRDefault="000542C2" w:rsidP="003A6828">
            <w:pPr>
              <w:rPr>
                <w:rStyle w:val="Strong"/>
                <w:rFonts w:cs="Arial"/>
                <w:b w:val="0"/>
              </w:rPr>
            </w:pPr>
          </w:p>
          <w:p w:rsidR="000542C2" w:rsidRPr="00B61FA0" w:rsidRDefault="000542C2" w:rsidP="003A6828">
            <w:pPr>
              <w:rPr>
                <w:rStyle w:val="Strong"/>
                <w:rFonts w:cs="Arial"/>
                <w:b w:val="0"/>
              </w:rPr>
            </w:pPr>
          </w:p>
          <w:p w:rsidR="00C805D9" w:rsidRPr="00B61FA0" w:rsidRDefault="00C805D9" w:rsidP="003A6828">
            <w:pPr>
              <w:rPr>
                <w:rStyle w:val="Strong"/>
                <w:rFonts w:cs="Arial"/>
                <w:b w:val="0"/>
              </w:rPr>
            </w:pPr>
          </w:p>
          <w:p w:rsidR="000542C2" w:rsidRPr="00B61FA0" w:rsidRDefault="00755623" w:rsidP="003A6828">
            <w:pPr>
              <w:rPr>
                <w:rStyle w:val="Strong"/>
                <w:rFonts w:cs="Arial"/>
                <w:b w:val="0"/>
              </w:rPr>
            </w:pPr>
            <w:r w:rsidRPr="00B61FA0">
              <w:rPr>
                <w:rStyle w:val="Strong"/>
                <w:rFonts w:cs="Arial"/>
                <w:b w:val="0"/>
              </w:rPr>
              <w:t>OCVA</w:t>
            </w:r>
          </w:p>
          <w:p w:rsidR="000542C2" w:rsidRPr="00B61FA0" w:rsidRDefault="000542C2" w:rsidP="003A6828">
            <w:pPr>
              <w:rPr>
                <w:rStyle w:val="Strong"/>
                <w:rFonts w:cs="Arial"/>
                <w:b w:val="0"/>
              </w:rPr>
            </w:pPr>
          </w:p>
          <w:p w:rsidR="00A83A4C" w:rsidRPr="00B61FA0" w:rsidRDefault="00A83A4C" w:rsidP="003A6828">
            <w:pPr>
              <w:rPr>
                <w:rStyle w:val="Strong"/>
                <w:rFonts w:cs="Arial"/>
                <w:b w:val="0"/>
              </w:rPr>
            </w:pPr>
          </w:p>
          <w:p w:rsidR="00A04C2B" w:rsidRPr="00B61FA0" w:rsidRDefault="00755623" w:rsidP="003A6828">
            <w:pPr>
              <w:rPr>
                <w:rStyle w:val="Strong"/>
                <w:rFonts w:cs="Arial"/>
                <w:b w:val="0"/>
              </w:rPr>
            </w:pPr>
            <w:r w:rsidRPr="00B61FA0">
              <w:rPr>
                <w:rStyle w:val="Strong"/>
                <w:rFonts w:cs="Arial"/>
                <w:b w:val="0"/>
              </w:rPr>
              <w:t>OCVA</w:t>
            </w:r>
          </w:p>
        </w:tc>
        <w:tc>
          <w:tcPr>
            <w:tcW w:w="1584" w:type="dxa"/>
          </w:tcPr>
          <w:p w:rsidR="00A04C2B" w:rsidRPr="00B61FA0" w:rsidRDefault="006F427A" w:rsidP="003A6828">
            <w:pPr>
              <w:rPr>
                <w:rStyle w:val="Strong"/>
                <w:rFonts w:eastAsia="Calibri" w:cs="Arial"/>
                <w:b w:val="0"/>
              </w:rPr>
            </w:pPr>
            <w:r w:rsidRPr="00B61FA0">
              <w:rPr>
                <w:rStyle w:val="Strong"/>
                <w:rFonts w:eastAsia="Calibri" w:cs="Arial"/>
                <w:b w:val="0"/>
              </w:rPr>
              <w:t>Officer time</w:t>
            </w:r>
          </w:p>
          <w:p w:rsidR="006F427A" w:rsidRPr="00B61FA0" w:rsidRDefault="006F427A" w:rsidP="003A6828">
            <w:pPr>
              <w:rPr>
                <w:rStyle w:val="Strong"/>
                <w:rFonts w:eastAsia="Calibri" w:cs="Arial"/>
                <w:b w:val="0"/>
              </w:rPr>
            </w:pPr>
          </w:p>
          <w:p w:rsidR="006F427A" w:rsidRPr="00B61FA0" w:rsidRDefault="006F427A" w:rsidP="003A6828">
            <w:pPr>
              <w:rPr>
                <w:rStyle w:val="Strong"/>
                <w:rFonts w:eastAsia="Calibri" w:cs="Arial"/>
                <w:b w:val="0"/>
              </w:rPr>
            </w:pPr>
          </w:p>
          <w:p w:rsidR="00C805D9" w:rsidRPr="00B61FA0" w:rsidRDefault="00C805D9" w:rsidP="003A6828">
            <w:pPr>
              <w:rPr>
                <w:rStyle w:val="Strong"/>
                <w:rFonts w:eastAsia="Calibri" w:cs="Arial"/>
                <w:b w:val="0"/>
              </w:rPr>
            </w:pPr>
          </w:p>
          <w:p w:rsidR="006F427A" w:rsidRPr="00B61FA0" w:rsidRDefault="006F427A" w:rsidP="003A6828">
            <w:pPr>
              <w:rPr>
                <w:rStyle w:val="Strong"/>
                <w:rFonts w:eastAsia="Calibri" w:cs="Arial"/>
                <w:b w:val="0"/>
              </w:rPr>
            </w:pPr>
            <w:r w:rsidRPr="00B61FA0">
              <w:rPr>
                <w:rStyle w:val="Strong"/>
                <w:rFonts w:eastAsia="Calibri" w:cs="Arial"/>
                <w:b w:val="0"/>
              </w:rPr>
              <w:t xml:space="preserve">Commissioning budget of </w:t>
            </w:r>
            <w:r w:rsidR="00C805D9" w:rsidRPr="00B61FA0">
              <w:rPr>
                <w:rStyle w:val="Strong"/>
                <w:rFonts w:eastAsia="Calibri" w:cs="Arial"/>
                <w:b w:val="0"/>
              </w:rPr>
              <w:t>£43</w:t>
            </w:r>
            <w:r w:rsidRPr="00B61FA0">
              <w:rPr>
                <w:rStyle w:val="Strong"/>
                <w:rFonts w:eastAsia="Calibri" w:cs="Arial"/>
                <w:b w:val="0"/>
              </w:rPr>
              <w:t xml:space="preserve">,000 </w:t>
            </w:r>
          </w:p>
          <w:p w:rsidR="006F427A" w:rsidRPr="00B61FA0" w:rsidRDefault="006F427A" w:rsidP="003A6828">
            <w:pPr>
              <w:rPr>
                <w:rStyle w:val="Strong"/>
                <w:rFonts w:eastAsia="Calibri" w:cs="Arial"/>
                <w:b w:val="0"/>
              </w:rPr>
            </w:pPr>
          </w:p>
          <w:p w:rsidR="000542C2" w:rsidRPr="00B61FA0" w:rsidRDefault="000542C2" w:rsidP="003A6828">
            <w:pPr>
              <w:rPr>
                <w:rStyle w:val="Strong"/>
                <w:rFonts w:eastAsia="Calibri" w:cs="Arial"/>
                <w:b w:val="0"/>
              </w:rPr>
            </w:pPr>
          </w:p>
          <w:p w:rsidR="006F427A" w:rsidRPr="00B61FA0" w:rsidRDefault="006F427A" w:rsidP="003A6828">
            <w:pPr>
              <w:rPr>
                <w:rStyle w:val="Strong"/>
                <w:rFonts w:eastAsia="Calibri" w:cs="Arial"/>
                <w:b w:val="0"/>
              </w:rPr>
            </w:pPr>
            <w:r w:rsidRPr="00B61FA0">
              <w:rPr>
                <w:rStyle w:val="Strong"/>
                <w:rFonts w:eastAsia="Calibri" w:cs="Arial"/>
                <w:b w:val="0"/>
              </w:rPr>
              <w:t>As above</w:t>
            </w:r>
          </w:p>
          <w:p w:rsidR="00755623" w:rsidRPr="00B61FA0" w:rsidRDefault="00755623" w:rsidP="003A6828">
            <w:pPr>
              <w:rPr>
                <w:rStyle w:val="Strong"/>
                <w:rFonts w:eastAsia="Calibri" w:cs="Arial"/>
                <w:b w:val="0"/>
              </w:rPr>
            </w:pPr>
          </w:p>
          <w:p w:rsidR="00A83A4C" w:rsidRPr="00B61FA0" w:rsidRDefault="00A83A4C" w:rsidP="003A6828">
            <w:pPr>
              <w:rPr>
                <w:rStyle w:val="Strong"/>
                <w:rFonts w:eastAsia="Calibri" w:cs="Arial"/>
                <w:b w:val="0"/>
              </w:rPr>
            </w:pPr>
          </w:p>
          <w:p w:rsidR="00755623" w:rsidRPr="00B61FA0" w:rsidRDefault="00755623" w:rsidP="003A6828">
            <w:pPr>
              <w:rPr>
                <w:rStyle w:val="Strong"/>
                <w:rFonts w:eastAsia="Calibri" w:cs="Arial"/>
                <w:b w:val="0"/>
              </w:rPr>
            </w:pPr>
            <w:r w:rsidRPr="00B61FA0">
              <w:rPr>
                <w:rStyle w:val="Strong"/>
                <w:rFonts w:eastAsia="Calibri" w:cs="Arial"/>
                <w:b w:val="0"/>
              </w:rPr>
              <w:t>As above</w:t>
            </w:r>
          </w:p>
        </w:tc>
      </w:tr>
    </w:tbl>
    <w:p w:rsidR="00A04C2B" w:rsidRPr="003C01C5" w:rsidRDefault="00A04C2B" w:rsidP="005273B0">
      <w:pPr>
        <w:jc w:val="both"/>
        <w:rPr>
          <w:rStyle w:val="Strong"/>
          <w:rFonts w:eastAsia="Calibri" w:cs="Arial"/>
          <w:color w:val="179379"/>
        </w:rPr>
      </w:pPr>
    </w:p>
    <w:p w:rsidR="00964D0D" w:rsidRDefault="00964D0D" w:rsidP="00964D0D">
      <w:pPr>
        <w:jc w:val="both"/>
        <w:rPr>
          <w:rStyle w:val="Strong"/>
          <w:rFonts w:eastAsia="Calibri" w:cs="Arial"/>
          <w:color w:val="179379"/>
        </w:rPr>
      </w:pPr>
      <w:r>
        <w:rPr>
          <w:rStyle w:val="Strong"/>
          <w:rFonts w:eastAsia="Calibri" w:cs="Arial"/>
          <w:color w:val="179379"/>
        </w:rPr>
        <w:t>Priority 8</w:t>
      </w:r>
      <w:r w:rsidRPr="003C01C5">
        <w:rPr>
          <w:rStyle w:val="Strong"/>
          <w:rFonts w:eastAsia="Calibri" w:cs="Arial"/>
          <w:b w:val="0"/>
          <w:color w:val="179379"/>
        </w:rPr>
        <w:t xml:space="preserve"> </w:t>
      </w:r>
      <w:r>
        <w:rPr>
          <w:rStyle w:val="Strong"/>
          <w:rFonts w:eastAsia="Calibri" w:cs="Arial"/>
          <w:b w:val="0"/>
          <w:color w:val="179379"/>
        </w:rPr>
        <w:t xml:space="preserve">- </w:t>
      </w:r>
      <w:r>
        <w:rPr>
          <w:rStyle w:val="Strong"/>
          <w:rFonts w:eastAsia="Calibri" w:cs="Arial"/>
          <w:color w:val="179379"/>
        </w:rPr>
        <w:t xml:space="preserve">Trustee recruitment and </w:t>
      </w:r>
      <w:r w:rsidR="002777CD">
        <w:rPr>
          <w:rStyle w:val="Strong"/>
          <w:rFonts w:eastAsia="Calibri" w:cs="Arial"/>
          <w:color w:val="179379"/>
        </w:rPr>
        <w:t xml:space="preserve">development </w:t>
      </w:r>
    </w:p>
    <w:p w:rsidR="00B61FA0" w:rsidRPr="003C01C5" w:rsidRDefault="00B61FA0" w:rsidP="00964D0D">
      <w:pPr>
        <w:jc w:val="both"/>
        <w:rPr>
          <w:rStyle w:val="Strong"/>
          <w:rFonts w:eastAsia="Calibri" w:cs="Arial"/>
          <w:b w:val="0"/>
          <w:color w:val="179379"/>
        </w:rPr>
      </w:pPr>
    </w:p>
    <w:tbl>
      <w:tblPr>
        <w:tblStyle w:val="TableGrid"/>
        <w:tblW w:w="10206" w:type="dxa"/>
        <w:tblInd w:w="-459" w:type="dxa"/>
        <w:tblLook w:val="04A0" w:firstRow="1" w:lastRow="0" w:firstColumn="1" w:lastColumn="0" w:noHBand="0" w:noVBand="1"/>
      </w:tblPr>
      <w:tblGrid>
        <w:gridCol w:w="1702"/>
        <w:gridCol w:w="2775"/>
        <w:gridCol w:w="1353"/>
        <w:gridCol w:w="1156"/>
        <w:gridCol w:w="1500"/>
        <w:gridCol w:w="1720"/>
      </w:tblGrid>
      <w:tr w:rsidR="00964D0D" w:rsidRPr="00B61FA0" w:rsidTr="00964D0D">
        <w:trPr>
          <w:trHeight w:val="495"/>
        </w:trPr>
        <w:tc>
          <w:tcPr>
            <w:tcW w:w="1810" w:type="dxa"/>
            <w:shd w:val="clear" w:color="auto" w:fill="E5DFEC" w:themeFill="accent4" w:themeFillTint="33"/>
          </w:tcPr>
          <w:p w:rsidR="00964D0D" w:rsidRPr="00B61FA0" w:rsidRDefault="00964D0D" w:rsidP="00B926FB">
            <w:pPr>
              <w:jc w:val="both"/>
              <w:rPr>
                <w:rStyle w:val="Strong"/>
                <w:rFonts w:eastAsia="Calibri" w:cs="Arial"/>
              </w:rPr>
            </w:pPr>
            <w:r w:rsidRPr="00B61FA0">
              <w:rPr>
                <w:rStyle w:val="Strong"/>
                <w:rFonts w:eastAsia="Calibri" w:cs="Arial"/>
              </w:rPr>
              <w:t>What do we want to achieve?</w:t>
            </w:r>
          </w:p>
        </w:tc>
        <w:tc>
          <w:tcPr>
            <w:tcW w:w="3025" w:type="dxa"/>
            <w:shd w:val="clear" w:color="auto" w:fill="E5DFEC" w:themeFill="accent4" w:themeFillTint="33"/>
          </w:tcPr>
          <w:p w:rsidR="00964D0D" w:rsidRPr="00B61FA0" w:rsidRDefault="00964D0D" w:rsidP="00B926FB">
            <w:pPr>
              <w:jc w:val="both"/>
              <w:rPr>
                <w:rStyle w:val="Strong"/>
                <w:rFonts w:eastAsia="Calibri" w:cs="Arial"/>
              </w:rPr>
            </w:pPr>
            <w:r w:rsidRPr="00B61FA0">
              <w:rPr>
                <w:rStyle w:val="Strong"/>
                <w:rFonts w:eastAsia="Calibri" w:cs="Arial"/>
              </w:rPr>
              <w:t>How are we going to do it?</w:t>
            </w:r>
          </w:p>
        </w:tc>
        <w:tc>
          <w:tcPr>
            <w:tcW w:w="1353" w:type="dxa"/>
            <w:shd w:val="clear" w:color="auto" w:fill="E5DFEC" w:themeFill="accent4" w:themeFillTint="33"/>
          </w:tcPr>
          <w:p w:rsidR="00964D0D" w:rsidRPr="00B61FA0" w:rsidRDefault="00964D0D" w:rsidP="00B926FB">
            <w:pPr>
              <w:jc w:val="both"/>
              <w:rPr>
                <w:rStyle w:val="Strong"/>
                <w:rFonts w:eastAsia="Calibri" w:cs="Arial"/>
              </w:rPr>
            </w:pPr>
            <w:r w:rsidRPr="00B61FA0">
              <w:rPr>
                <w:rStyle w:val="Strong"/>
                <w:rFonts w:eastAsia="Calibri" w:cs="Arial"/>
              </w:rPr>
              <w:t xml:space="preserve">Milestones </w:t>
            </w:r>
          </w:p>
        </w:tc>
        <w:tc>
          <w:tcPr>
            <w:tcW w:w="1178" w:type="dxa"/>
            <w:shd w:val="clear" w:color="auto" w:fill="E5DFEC" w:themeFill="accent4" w:themeFillTint="33"/>
          </w:tcPr>
          <w:p w:rsidR="00964D0D" w:rsidRPr="00B61FA0" w:rsidRDefault="00964D0D" w:rsidP="00B926FB">
            <w:pPr>
              <w:jc w:val="both"/>
              <w:rPr>
                <w:rStyle w:val="Strong"/>
                <w:rFonts w:eastAsia="Calibri" w:cs="Arial"/>
              </w:rPr>
            </w:pPr>
            <w:r w:rsidRPr="00B61FA0">
              <w:rPr>
                <w:rStyle w:val="Strong"/>
                <w:rFonts w:eastAsia="Calibri" w:cs="Arial"/>
              </w:rPr>
              <w:t>When by</w:t>
            </w:r>
          </w:p>
        </w:tc>
        <w:tc>
          <w:tcPr>
            <w:tcW w:w="1267" w:type="dxa"/>
            <w:shd w:val="clear" w:color="auto" w:fill="E5DFEC" w:themeFill="accent4" w:themeFillTint="33"/>
          </w:tcPr>
          <w:p w:rsidR="00964D0D" w:rsidRPr="00B61FA0" w:rsidRDefault="00964D0D" w:rsidP="00B926FB">
            <w:pPr>
              <w:jc w:val="both"/>
              <w:rPr>
                <w:rStyle w:val="Strong"/>
                <w:rFonts w:eastAsia="Calibri" w:cs="Arial"/>
              </w:rPr>
            </w:pPr>
            <w:r w:rsidRPr="00B61FA0">
              <w:rPr>
                <w:rStyle w:val="Strong"/>
                <w:rFonts w:eastAsia="Calibri" w:cs="Arial"/>
              </w:rPr>
              <w:t>Who</w:t>
            </w:r>
          </w:p>
        </w:tc>
        <w:tc>
          <w:tcPr>
            <w:tcW w:w="1573" w:type="dxa"/>
            <w:shd w:val="clear" w:color="auto" w:fill="E5DFEC" w:themeFill="accent4" w:themeFillTint="33"/>
          </w:tcPr>
          <w:p w:rsidR="00964D0D" w:rsidRPr="00B61FA0" w:rsidRDefault="00964D0D" w:rsidP="00B926FB">
            <w:pPr>
              <w:jc w:val="both"/>
              <w:rPr>
                <w:rStyle w:val="Strong"/>
                <w:rFonts w:eastAsia="Calibri" w:cs="Arial"/>
              </w:rPr>
            </w:pPr>
            <w:r w:rsidRPr="00B61FA0">
              <w:rPr>
                <w:rStyle w:val="Strong"/>
                <w:rFonts w:eastAsia="Calibri" w:cs="Arial"/>
              </w:rPr>
              <w:t>Resources</w:t>
            </w:r>
          </w:p>
        </w:tc>
      </w:tr>
      <w:tr w:rsidR="00964D0D" w:rsidRPr="00B61FA0" w:rsidTr="00964D0D">
        <w:trPr>
          <w:trHeight w:val="270"/>
        </w:trPr>
        <w:tc>
          <w:tcPr>
            <w:tcW w:w="1810" w:type="dxa"/>
          </w:tcPr>
          <w:p w:rsidR="00964D0D" w:rsidRPr="00B61FA0" w:rsidRDefault="00964D0D" w:rsidP="003A6828">
            <w:pPr>
              <w:rPr>
                <w:rStyle w:val="Strong"/>
                <w:rFonts w:eastAsia="Calibri" w:cs="Arial"/>
                <w:b w:val="0"/>
              </w:rPr>
            </w:pPr>
            <w:r w:rsidRPr="00B61FA0">
              <w:br w:type="page"/>
            </w:r>
            <w:r w:rsidRPr="00B61FA0">
              <w:rPr>
                <w:rStyle w:val="Strong"/>
                <w:rFonts w:eastAsia="Calibri" w:cs="Arial"/>
                <w:b w:val="0"/>
              </w:rPr>
              <w:t xml:space="preserve">More, better trained and more diverse trustees </w:t>
            </w: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tc>
        <w:tc>
          <w:tcPr>
            <w:tcW w:w="3025" w:type="dxa"/>
          </w:tcPr>
          <w:p w:rsidR="00964D0D" w:rsidRPr="00B61FA0" w:rsidRDefault="00964D0D" w:rsidP="003A6828">
            <w:pPr>
              <w:rPr>
                <w:rStyle w:val="Strong"/>
                <w:rFonts w:eastAsia="Calibri" w:cs="Arial"/>
                <w:b w:val="0"/>
              </w:rPr>
            </w:pPr>
            <w:r w:rsidRPr="00B61FA0">
              <w:rPr>
                <w:rStyle w:val="Strong"/>
                <w:rFonts w:eastAsia="Calibri" w:cs="Arial"/>
                <w:b w:val="0"/>
              </w:rPr>
              <w:t xml:space="preserve">Work with partner organisations to better coordinate the recruitment and training of trustees </w:t>
            </w: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r w:rsidRPr="00B61FA0">
              <w:rPr>
                <w:rStyle w:val="Strong"/>
                <w:rFonts w:eastAsia="Calibri" w:cs="Arial"/>
                <w:b w:val="0"/>
              </w:rPr>
              <w:t xml:space="preserve">Review and refocus the OCVA commission   </w:t>
            </w:r>
          </w:p>
        </w:tc>
        <w:tc>
          <w:tcPr>
            <w:tcW w:w="1353" w:type="dxa"/>
          </w:tcPr>
          <w:p w:rsidR="00964D0D" w:rsidRPr="00B61FA0" w:rsidRDefault="00964D0D" w:rsidP="003A6828">
            <w:pPr>
              <w:rPr>
                <w:rStyle w:val="Strong"/>
                <w:rFonts w:eastAsia="Calibri" w:cs="Arial"/>
                <w:b w:val="0"/>
              </w:rPr>
            </w:pPr>
            <w:r w:rsidRPr="00B61FA0">
              <w:rPr>
                <w:rStyle w:val="Strong"/>
                <w:rFonts w:eastAsia="Calibri" w:cs="Arial"/>
                <w:b w:val="0"/>
              </w:rPr>
              <w:t>Working partnership in place</w:t>
            </w: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r w:rsidRPr="00B61FA0">
              <w:rPr>
                <w:rStyle w:val="Strong"/>
                <w:rFonts w:eastAsia="Calibri" w:cs="Arial"/>
                <w:b w:val="0"/>
              </w:rPr>
              <w:t xml:space="preserve">Update the 2016/17 service agreement </w:t>
            </w:r>
          </w:p>
          <w:p w:rsidR="00964D0D" w:rsidRPr="00B61FA0" w:rsidRDefault="00964D0D" w:rsidP="003A6828">
            <w:pPr>
              <w:rPr>
                <w:rStyle w:val="Strong"/>
                <w:rFonts w:eastAsia="Calibri" w:cs="Arial"/>
                <w:b w:val="0"/>
              </w:rPr>
            </w:pPr>
          </w:p>
        </w:tc>
        <w:tc>
          <w:tcPr>
            <w:tcW w:w="1178" w:type="dxa"/>
          </w:tcPr>
          <w:p w:rsidR="00964D0D" w:rsidRPr="00B61FA0" w:rsidRDefault="00C805D9" w:rsidP="003A6828">
            <w:pPr>
              <w:rPr>
                <w:rStyle w:val="Strong"/>
                <w:rFonts w:eastAsia="Calibri" w:cs="Arial"/>
                <w:b w:val="0"/>
              </w:rPr>
            </w:pPr>
            <w:r w:rsidRPr="00B61FA0">
              <w:rPr>
                <w:rStyle w:val="Strong"/>
                <w:rFonts w:eastAsia="Calibri" w:cs="Arial"/>
                <w:b w:val="0"/>
              </w:rPr>
              <w:t xml:space="preserve">Summer </w:t>
            </w:r>
            <w:r w:rsidR="00964D0D" w:rsidRPr="00B61FA0">
              <w:rPr>
                <w:rStyle w:val="Strong"/>
                <w:rFonts w:eastAsia="Calibri" w:cs="Arial"/>
                <w:b w:val="0"/>
              </w:rPr>
              <w:t>2016</w:t>
            </w: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p w:rsidR="00964D0D" w:rsidRPr="00B61FA0" w:rsidRDefault="00A83A4C" w:rsidP="003A6828">
            <w:pPr>
              <w:rPr>
                <w:rStyle w:val="Strong"/>
                <w:rFonts w:eastAsia="Calibri" w:cs="Arial"/>
                <w:b w:val="0"/>
              </w:rPr>
            </w:pPr>
            <w:r w:rsidRPr="00B61FA0">
              <w:rPr>
                <w:rStyle w:val="Strong"/>
                <w:rFonts w:eastAsia="Calibri" w:cs="Arial"/>
                <w:b w:val="0"/>
              </w:rPr>
              <w:t>April</w:t>
            </w:r>
            <w:r w:rsidR="00964D0D" w:rsidRPr="00B61FA0">
              <w:rPr>
                <w:rStyle w:val="Strong"/>
                <w:rFonts w:eastAsia="Calibri" w:cs="Arial"/>
                <w:b w:val="0"/>
              </w:rPr>
              <w:t xml:space="preserve"> 2016</w:t>
            </w:r>
          </w:p>
        </w:tc>
        <w:tc>
          <w:tcPr>
            <w:tcW w:w="1267" w:type="dxa"/>
          </w:tcPr>
          <w:p w:rsidR="00964D0D" w:rsidRPr="00B61FA0" w:rsidRDefault="00964D0D" w:rsidP="003A6828">
            <w:pPr>
              <w:rPr>
                <w:rStyle w:val="Strong"/>
                <w:rFonts w:cs="Arial"/>
                <w:b w:val="0"/>
              </w:rPr>
            </w:pPr>
            <w:r w:rsidRPr="00B61FA0">
              <w:rPr>
                <w:rStyle w:val="Strong"/>
                <w:rFonts w:cs="Arial"/>
                <w:b w:val="0"/>
              </w:rPr>
              <w:t xml:space="preserve">Communities </w:t>
            </w:r>
          </w:p>
          <w:p w:rsidR="00964D0D" w:rsidRPr="00B61FA0" w:rsidRDefault="00964D0D" w:rsidP="003A6828">
            <w:pPr>
              <w:rPr>
                <w:rStyle w:val="Strong"/>
                <w:rFonts w:cs="Arial"/>
                <w:b w:val="0"/>
              </w:rPr>
            </w:pPr>
            <w:r w:rsidRPr="00B61FA0">
              <w:rPr>
                <w:rStyle w:val="Strong"/>
                <w:rFonts w:cs="Arial"/>
                <w:b w:val="0"/>
              </w:rPr>
              <w:t xml:space="preserve">Manager </w:t>
            </w:r>
          </w:p>
          <w:p w:rsidR="00964D0D" w:rsidRPr="00B61FA0" w:rsidRDefault="00964D0D" w:rsidP="003A6828">
            <w:pPr>
              <w:rPr>
                <w:rStyle w:val="Strong"/>
                <w:rFonts w:cs="Arial"/>
                <w:b w:val="0"/>
              </w:rPr>
            </w:pPr>
          </w:p>
          <w:p w:rsidR="00964D0D" w:rsidRPr="00B61FA0" w:rsidRDefault="00964D0D" w:rsidP="003A6828">
            <w:pPr>
              <w:rPr>
                <w:rStyle w:val="Strong"/>
                <w:rFonts w:cs="Arial"/>
                <w:b w:val="0"/>
              </w:rPr>
            </w:pPr>
          </w:p>
          <w:p w:rsidR="00964D0D" w:rsidRPr="00B61FA0" w:rsidRDefault="00964D0D" w:rsidP="003A6828">
            <w:pPr>
              <w:rPr>
                <w:rStyle w:val="Strong"/>
                <w:rFonts w:cs="Arial"/>
                <w:b w:val="0"/>
              </w:rPr>
            </w:pPr>
            <w:r w:rsidRPr="00B61FA0">
              <w:rPr>
                <w:rStyle w:val="Strong"/>
                <w:rFonts w:cs="Arial"/>
                <w:b w:val="0"/>
              </w:rPr>
              <w:t xml:space="preserve">Communities </w:t>
            </w:r>
          </w:p>
          <w:p w:rsidR="00964D0D" w:rsidRPr="00B61FA0" w:rsidRDefault="00964D0D" w:rsidP="003A6828">
            <w:pPr>
              <w:rPr>
                <w:rStyle w:val="Strong"/>
                <w:rFonts w:cs="Arial"/>
                <w:b w:val="0"/>
              </w:rPr>
            </w:pPr>
            <w:r w:rsidRPr="00B61FA0">
              <w:rPr>
                <w:rStyle w:val="Strong"/>
                <w:rFonts w:cs="Arial"/>
                <w:b w:val="0"/>
              </w:rPr>
              <w:t>Manager</w:t>
            </w:r>
          </w:p>
        </w:tc>
        <w:tc>
          <w:tcPr>
            <w:tcW w:w="1573" w:type="dxa"/>
          </w:tcPr>
          <w:p w:rsidR="00964D0D" w:rsidRPr="00B61FA0" w:rsidRDefault="00964D0D" w:rsidP="003A6828">
            <w:pPr>
              <w:rPr>
                <w:rStyle w:val="Strong"/>
                <w:rFonts w:eastAsia="Calibri" w:cs="Arial"/>
                <w:b w:val="0"/>
              </w:rPr>
            </w:pPr>
            <w:r w:rsidRPr="00B61FA0">
              <w:rPr>
                <w:rStyle w:val="Strong"/>
                <w:rFonts w:eastAsia="Calibri" w:cs="Arial"/>
                <w:b w:val="0"/>
              </w:rPr>
              <w:t>Officer time</w:t>
            </w: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p>
          <w:p w:rsidR="00964D0D" w:rsidRPr="00B61FA0" w:rsidRDefault="00964D0D" w:rsidP="003A6828">
            <w:pPr>
              <w:rPr>
                <w:rStyle w:val="Strong"/>
                <w:rFonts w:eastAsia="Calibri" w:cs="Arial"/>
                <w:b w:val="0"/>
              </w:rPr>
            </w:pPr>
            <w:r w:rsidRPr="00B61FA0">
              <w:rPr>
                <w:rStyle w:val="Strong"/>
                <w:rFonts w:eastAsia="Calibri" w:cs="Arial"/>
                <w:b w:val="0"/>
              </w:rPr>
              <w:t>Commissioning budget of £4</w:t>
            </w:r>
            <w:r w:rsidR="00C805D9" w:rsidRPr="00B61FA0">
              <w:rPr>
                <w:rStyle w:val="Strong"/>
                <w:rFonts w:eastAsia="Calibri" w:cs="Arial"/>
                <w:b w:val="0"/>
              </w:rPr>
              <w:t>3</w:t>
            </w:r>
            <w:r w:rsidRPr="00B61FA0">
              <w:rPr>
                <w:rStyle w:val="Strong"/>
                <w:rFonts w:eastAsia="Calibri" w:cs="Arial"/>
                <w:b w:val="0"/>
              </w:rPr>
              <w:t xml:space="preserve">,000 </w:t>
            </w:r>
          </w:p>
          <w:p w:rsidR="00964D0D" w:rsidRPr="00B61FA0" w:rsidRDefault="00964D0D" w:rsidP="003A6828">
            <w:pPr>
              <w:rPr>
                <w:rStyle w:val="Strong"/>
                <w:rFonts w:eastAsia="Calibri" w:cs="Arial"/>
                <w:b w:val="0"/>
              </w:rPr>
            </w:pPr>
          </w:p>
        </w:tc>
      </w:tr>
    </w:tbl>
    <w:p w:rsidR="006F427A" w:rsidRPr="003C01C5" w:rsidRDefault="006F427A" w:rsidP="005273B0">
      <w:pPr>
        <w:jc w:val="both"/>
        <w:rPr>
          <w:rStyle w:val="Strong"/>
          <w:rFonts w:eastAsia="Calibri" w:cs="Arial"/>
          <w:color w:val="179379"/>
        </w:rPr>
      </w:pPr>
    </w:p>
    <w:p w:rsidR="006F427A" w:rsidRPr="003C01C5" w:rsidRDefault="006F427A" w:rsidP="005273B0">
      <w:pPr>
        <w:jc w:val="both"/>
        <w:rPr>
          <w:rStyle w:val="Strong"/>
          <w:rFonts w:eastAsia="Calibri" w:cs="Arial"/>
          <w:color w:val="179379"/>
        </w:rPr>
      </w:pPr>
    </w:p>
    <w:p w:rsidR="006F427A" w:rsidRPr="003C01C5" w:rsidRDefault="006F427A" w:rsidP="005273B0">
      <w:pPr>
        <w:jc w:val="both"/>
        <w:rPr>
          <w:rStyle w:val="Strong"/>
          <w:rFonts w:eastAsia="Calibri" w:cs="Arial"/>
          <w:color w:val="179379"/>
        </w:rPr>
      </w:pPr>
    </w:p>
    <w:sectPr w:rsidR="006F427A" w:rsidRPr="003C01C5" w:rsidSect="00AE2351">
      <w:headerReference w:type="default" r:id="rId13"/>
      <w:footerReference w:type="default" r:id="rId14"/>
      <w:type w:val="continuous"/>
      <w:pgSz w:w="11906" w:h="16838"/>
      <w:pgMar w:top="993" w:right="1841" w:bottom="709" w:left="1440"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A2" w:rsidRDefault="00EF2EA2" w:rsidP="009B7F60">
      <w:r>
        <w:separator/>
      </w:r>
    </w:p>
  </w:endnote>
  <w:endnote w:type="continuationSeparator" w:id="0">
    <w:p w:rsidR="00EF2EA2" w:rsidRDefault="00EF2EA2" w:rsidP="009B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A2" w:rsidRDefault="00EF2EA2">
    <w:pPr>
      <w:pStyle w:val="Footer"/>
      <w:jc w:val="center"/>
    </w:pPr>
  </w:p>
  <w:p w:rsidR="00EF2EA2" w:rsidRDefault="00EF2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A2" w:rsidRDefault="00EF2EA2" w:rsidP="009B7F60">
      <w:r>
        <w:separator/>
      </w:r>
    </w:p>
  </w:footnote>
  <w:footnote w:type="continuationSeparator" w:id="0">
    <w:p w:rsidR="00EF2EA2" w:rsidRDefault="00EF2EA2" w:rsidP="009B7F60">
      <w:r>
        <w:continuationSeparator/>
      </w:r>
    </w:p>
  </w:footnote>
  <w:footnote w:id="1">
    <w:p w:rsidR="00EF2EA2" w:rsidRDefault="00EF2EA2">
      <w:pPr>
        <w:pStyle w:val="FootnoteText"/>
      </w:pPr>
      <w:r>
        <w:rPr>
          <w:rStyle w:val="FootnoteReference"/>
        </w:rPr>
        <w:footnoteRef/>
      </w:r>
      <w:r>
        <w:t xml:space="preserve"> These are geographic areas used for statistical reporting  </w:t>
      </w:r>
      <w:hyperlink r:id="rId1" w:history="1">
        <w:r w:rsidRPr="00046D43">
          <w:rPr>
            <w:rStyle w:val="Hyperlink"/>
          </w:rPr>
          <w:t>www.ons.gov.uk</w:t>
        </w:r>
      </w:hyperlink>
      <w:r>
        <w:t xml:space="preserve"> </w:t>
      </w:r>
    </w:p>
  </w:footnote>
  <w:footnote w:id="2">
    <w:p w:rsidR="00EF2EA2" w:rsidRPr="00891C4A" w:rsidRDefault="00EF2EA2" w:rsidP="009D03BD">
      <w:pPr>
        <w:pStyle w:val="FootnoteText"/>
      </w:pPr>
      <w:r w:rsidRPr="00891C4A">
        <w:rPr>
          <w:rStyle w:val="FootnoteReference"/>
          <w:rFonts w:cs="Arial"/>
        </w:rPr>
        <w:footnoteRef/>
      </w:r>
      <w:r w:rsidRPr="00891C4A">
        <w:rPr>
          <w:rFonts w:cs="Arial"/>
        </w:rPr>
        <w:t xml:space="preserve"> DOH: Public Health Observatories – Oxford Health Profile 201</w:t>
      </w:r>
      <w:r>
        <w:rPr>
          <w:rFonts w:cs="Arial"/>
        </w:rPr>
        <w:t>4</w:t>
      </w:r>
      <w:r w:rsidRPr="00891C4A">
        <w:rPr>
          <w:rFonts w:cs="Arial"/>
        </w:rPr>
        <w:t xml:space="preserve"> </w:t>
      </w:r>
      <w:hyperlink r:id="rId2" w:history="1">
        <w:r w:rsidRPr="00891C4A">
          <w:rPr>
            <w:rStyle w:val="Hyperlink"/>
            <w:rFonts w:cs="Arial"/>
          </w:rPr>
          <w:t>http://www.apho.org.uk/resource/view.aspx?RID=50215&amp;SEARCH=oxford&amp;SPEAR</w:t>
        </w:r>
      </w:hyperlink>
    </w:p>
  </w:footnote>
  <w:footnote w:id="3">
    <w:p w:rsidR="00EF2EA2" w:rsidRPr="00EB191B" w:rsidRDefault="00EF2EA2" w:rsidP="009D03BD">
      <w:pPr>
        <w:pStyle w:val="FootnoteText"/>
      </w:pPr>
      <w:r w:rsidRPr="00EB191B">
        <w:rPr>
          <w:rStyle w:val="FootnoteReference"/>
        </w:rPr>
        <w:footnoteRef/>
      </w:r>
      <w:r w:rsidRPr="00EB191B">
        <w:t xml:space="preserve"> Department of Health – Be active Be Healthy, 2006</w:t>
      </w:r>
      <w:r>
        <w:t>/</w:t>
      </w:r>
      <w:r w:rsidRPr="00EB191B">
        <w:t>07, measure: cost of inactivity</w:t>
      </w:r>
    </w:p>
  </w:footnote>
  <w:footnote w:id="4">
    <w:p w:rsidR="00EF2EA2" w:rsidRPr="00EB191B" w:rsidRDefault="00EF2EA2" w:rsidP="00F5040B">
      <w:pPr>
        <w:autoSpaceDE w:val="0"/>
        <w:autoSpaceDN w:val="0"/>
        <w:adjustRightInd w:val="0"/>
      </w:pPr>
      <w:r w:rsidRPr="00EB191B">
        <w:rPr>
          <w:rStyle w:val="FootnoteReference"/>
        </w:rPr>
        <w:footnoteRef/>
      </w:r>
      <w:r w:rsidRPr="00EB191B">
        <w:t xml:space="preserve"> </w:t>
      </w:r>
      <w:r>
        <w:rPr>
          <w:sz w:val="23"/>
          <w:szCs w:val="23"/>
        </w:rPr>
        <w:t xml:space="preserve">Oxfordshire Mind’s 2013 Community Mapping report  </w:t>
      </w:r>
      <w:r w:rsidRPr="00EC14EF">
        <w:rPr>
          <w:rFonts w:cs="Arial"/>
          <w:color w:val="000000"/>
          <w:sz w:val="23"/>
          <w:szCs w:val="23"/>
          <w:lang w:eastAsia="en-US"/>
        </w:rPr>
        <w:t xml:space="preserve"> </w:t>
      </w:r>
    </w:p>
  </w:footnote>
  <w:footnote w:id="5">
    <w:p w:rsidR="00EF2EA2" w:rsidRDefault="00EF2EA2">
      <w:pPr>
        <w:pStyle w:val="FootnoteText"/>
      </w:pPr>
      <w:r>
        <w:rPr>
          <w:rStyle w:val="FootnoteReference"/>
        </w:rPr>
        <w:footnoteRef/>
      </w:r>
      <w:r>
        <w:t xml:space="preserve"> </w:t>
      </w:r>
      <w:proofErr w:type="gramStart"/>
      <w:r>
        <w:t xml:space="preserve">The Needs Analysis </w:t>
      </w:r>
      <w:hyperlink r:id="rId3" w:history="1">
        <w:r w:rsidRPr="004C58FC">
          <w:rPr>
            <w:rStyle w:val="Hyperlink"/>
          </w:rPr>
          <w:t>for</w:t>
        </w:r>
      </w:hyperlink>
      <w:r>
        <w:t xml:space="preserve"> Older People in Oxford.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13457"/>
      <w:docPartObj>
        <w:docPartGallery w:val="Watermarks"/>
        <w:docPartUnique/>
      </w:docPartObj>
    </w:sdtPr>
    <w:sdtEndPr/>
    <w:sdtContent>
      <w:p w:rsidR="00EF2EA2" w:rsidRDefault="00B61FA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D8"/>
    <w:multiLevelType w:val="hybridMultilevel"/>
    <w:tmpl w:val="709A2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DB6329"/>
    <w:multiLevelType w:val="hybridMultilevel"/>
    <w:tmpl w:val="637A9BD0"/>
    <w:lvl w:ilvl="0" w:tplc="7502580A">
      <w:start w:val="1"/>
      <w:numFmt w:val="decimal"/>
      <w:lvlText w:val="%1"/>
      <w:lvlJc w:val="left"/>
      <w:pPr>
        <w:tabs>
          <w:tab w:val="num" w:pos="720"/>
        </w:tabs>
        <w:ind w:left="720" w:hanging="360"/>
      </w:pPr>
    </w:lvl>
    <w:lvl w:ilvl="1" w:tplc="E304C7CE">
      <w:start w:val="1"/>
      <w:numFmt w:val="bullet"/>
      <w:lvlText w:val=""/>
      <w:lvlJc w:val="left"/>
      <w:pPr>
        <w:tabs>
          <w:tab w:val="num" w:pos="1440"/>
        </w:tabs>
        <w:ind w:left="1080" w:firstLine="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F323649"/>
    <w:multiLevelType w:val="hybridMultilevel"/>
    <w:tmpl w:val="8E247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4360730"/>
    <w:multiLevelType w:val="hybridMultilevel"/>
    <w:tmpl w:val="F8EE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C2719"/>
    <w:multiLevelType w:val="hybridMultilevel"/>
    <w:tmpl w:val="612A0568"/>
    <w:lvl w:ilvl="0" w:tplc="E304C7CE">
      <w:start w:val="1"/>
      <w:numFmt w:val="bullet"/>
      <w:lvlText w:val=""/>
      <w:lvlJc w:val="left"/>
      <w:pPr>
        <w:tabs>
          <w:tab w:val="num" w:pos="1440"/>
        </w:tabs>
        <w:ind w:left="1080" w:firstLine="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0B3BD0"/>
    <w:multiLevelType w:val="hybridMultilevel"/>
    <w:tmpl w:val="B7B6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6515F"/>
    <w:multiLevelType w:val="hybridMultilevel"/>
    <w:tmpl w:val="709A2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DF11056"/>
    <w:multiLevelType w:val="hybridMultilevel"/>
    <w:tmpl w:val="F25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DE790F"/>
    <w:multiLevelType w:val="hybridMultilevel"/>
    <w:tmpl w:val="74D6A90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nsid w:val="536A6250"/>
    <w:multiLevelType w:val="hybridMultilevel"/>
    <w:tmpl w:val="B20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A3492B"/>
    <w:multiLevelType w:val="multilevel"/>
    <w:tmpl w:val="9AEE49D4"/>
    <w:lvl w:ilvl="0">
      <w:start w:val="2"/>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7E34960"/>
    <w:multiLevelType w:val="multilevel"/>
    <w:tmpl w:val="F75E776E"/>
    <w:lvl w:ilvl="0">
      <w:start w:val="1"/>
      <w:numFmt w:val="decimal"/>
      <w:pStyle w:val="Heading1"/>
      <w:lvlText w:val="%1"/>
      <w:lvlJc w:val="left"/>
      <w:pPr>
        <w:tabs>
          <w:tab w:val="num" w:pos="851"/>
        </w:tabs>
        <w:ind w:left="851" w:hanging="851"/>
      </w:pPr>
      <w:rPr>
        <w:rFonts w:asciiTheme="minorHAnsi" w:hAnsiTheme="minorHAnsi" w:hint="default"/>
        <w:b/>
        <w:i w:val="0"/>
        <w:strike w:val="0"/>
        <w:dstrike w:val="0"/>
        <w:outline w:val="0"/>
        <w:shadow w:val="0"/>
        <w:emboss w:val="0"/>
        <w:imprint w:val="0"/>
        <w:vanish w:val="0"/>
        <w:sz w:val="22"/>
        <w:szCs w:val="22"/>
        <w:vertAlign w:val="baseline"/>
      </w:rPr>
    </w:lvl>
    <w:lvl w:ilvl="1">
      <w:start w:val="1"/>
      <w:numFmt w:val="decimal"/>
      <w:pStyle w:val="Heading2"/>
      <w:lvlText w:val="%1.%2"/>
      <w:lvlJc w:val="left"/>
      <w:pPr>
        <w:tabs>
          <w:tab w:val="num" w:pos="851"/>
        </w:tabs>
        <w:ind w:left="851" w:hanging="851"/>
      </w:pPr>
      <w:rPr>
        <w:rFonts w:asciiTheme="minorHAnsi" w:hAnsiTheme="minorHAnsi" w:hint="default"/>
        <w:b/>
        <w:i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tabs>
          <w:tab w:val="num" w:pos="851"/>
        </w:tabs>
        <w:ind w:left="851" w:hanging="851"/>
      </w:pPr>
      <w:rPr>
        <w:rFonts w:asciiTheme="minorHAnsi" w:hAnsiTheme="minorHAnsi" w:hint="default"/>
        <w:b w:val="0"/>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0831607"/>
    <w:multiLevelType w:val="hybridMultilevel"/>
    <w:tmpl w:val="7A16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C6189"/>
    <w:multiLevelType w:val="hybridMultilevel"/>
    <w:tmpl w:val="209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0"/>
  </w:num>
  <w:num w:numId="5">
    <w:abstractNumId w:val="2"/>
  </w:num>
  <w:num w:numId="6">
    <w:abstractNumId w:val="11"/>
  </w:num>
  <w:num w:numId="7">
    <w:abstractNumId w:val="2"/>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
  </w:num>
  <w:num w:numId="13">
    <w:abstractNumId w:val="6"/>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BD"/>
    <w:rsid w:val="00001E52"/>
    <w:rsid w:val="00004997"/>
    <w:rsid w:val="00005A1D"/>
    <w:rsid w:val="00005BC8"/>
    <w:rsid w:val="0001078A"/>
    <w:rsid w:val="000117F1"/>
    <w:rsid w:val="000144F3"/>
    <w:rsid w:val="00015926"/>
    <w:rsid w:val="00016156"/>
    <w:rsid w:val="000167E8"/>
    <w:rsid w:val="000200E6"/>
    <w:rsid w:val="00021397"/>
    <w:rsid w:val="00022F5F"/>
    <w:rsid w:val="000262EC"/>
    <w:rsid w:val="0003299E"/>
    <w:rsid w:val="0003413B"/>
    <w:rsid w:val="00034667"/>
    <w:rsid w:val="000353CF"/>
    <w:rsid w:val="0003637E"/>
    <w:rsid w:val="000423B9"/>
    <w:rsid w:val="0005325E"/>
    <w:rsid w:val="000542C2"/>
    <w:rsid w:val="000575F7"/>
    <w:rsid w:val="00057615"/>
    <w:rsid w:val="00057B1C"/>
    <w:rsid w:val="0006156B"/>
    <w:rsid w:val="000616A3"/>
    <w:rsid w:val="00061CCD"/>
    <w:rsid w:val="000701A8"/>
    <w:rsid w:val="00072F25"/>
    <w:rsid w:val="00073795"/>
    <w:rsid w:val="00073BC5"/>
    <w:rsid w:val="000800E8"/>
    <w:rsid w:val="00080588"/>
    <w:rsid w:val="00080E25"/>
    <w:rsid w:val="00087F6C"/>
    <w:rsid w:val="00090388"/>
    <w:rsid w:val="000912D4"/>
    <w:rsid w:val="000915D6"/>
    <w:rsid w:val="0009299C"/>
    <w:rsid w:val="00096F99"/>
    <w:rsid w:val="000A0773"/>
    <w:rsid w:val="000A28E4"/>
    <w:rsid w:val="000A2C72"/>
    <w:rsid w:val="000A3090"/>
    <w:rsid w:val="000B100D"/>
    <w:rsid w:val="000B1633"/>
    <w:rsid w:val="000B1742"/>
    <w:rsid w:val="000B4310"/>
    <w:rsid w:val="000B68A6"/>
    <w:rsid w:val="000C10D1"/>
    <w:rsid w:val="000C3F6B"/>
    <w:rsid w:val="000D7086"/>
    <w:rsid w:val="000E0010"/>
    <w:rsid w:val="000E0E66"/>
    <w:rsid w:val="000E465F"/>
    <w:rsid w:val="000F30BD"/>
    <w:rsid w:val="000F334E"/>
    <w:rsid w:val="000F3DF0"/>
    <w:rsid w:val="000F6525"/>
    <w:rsid w:val="00110B12"/>
    <w:rsid w:val="00115CD2"/>
    <w:rsid w:val="00117361"/>
    <w:rsid w:val="00122B76"/>
    <w:rsid w:val="00123866"/>
    <w:rsid w:val="001251EC"/>
    <w:rsid w:val="001268DB"/>
    <w:rsid w:val="0014077F"/>
    <w:rsid w:val="0014080A"/>
    <w:rsid w:val="00146386"/>
    <w:rsid w:val="0016293D"/>
    <w:rsid w:val="001630E3"/>
    <w:rsid w:val="001653BF"/>
    <w:rsid w:val="0016629D"/>
    <w:rsid w:val="00172793"/>
    <w:rsid w:val="00172870"/>
    <w:rsid w:val="00175C23"/>
    <w:rsid w:val="00176310"/>
    <w:rsid w:val="00180796"/>
    <w:rsid w:val="0019030F"/>
    <w:rsid w:val="00193B7F"/>
    <w:rsid w:val="00196418"/>
    <w:rsid w:val="001972FC"/>
    <w:rsid w:val="001A02C1"/>
    <w:rsid w:val="001A4AA4"/>
    <w:rsid w:val="001A5056"/>
    <w:rsid w:val="001A6AF4"/>
    <w:rsid w:val="001B69C9"/>
    <w:rsid w:val="001B6FCC"/>
    <w:rsid w:val="001C246B"/>
    <w:rsid w:val="001C3F69"/>
    <w:rsid w:val="001C6AF8"/>
    <w:rsid w:val="001C724B"/>
    <w:rsid w:val="001C72AC"/>
    <w:rsid w:val="001C7656"/>
    <w:rsid w:val="001D004D"/>
    <w:rsid w:val="001D0557"/>
    <w:rsid w:val="001D124F"/>
    <w:rsid w:val="001D6D43"/>
    <w:rsid w:val="001D758E"/>
    <w:rsid w:val="001E02DB"/>
    <w:rsid w:val="001E0E6B"/>
    <w:rsid w:val="001E1FBB"/>
    <w:rsid w:val="001E71AC"/>
    <w:rsid w:val="001E72D6"/>
    <w:rsid w:val="001E7541"/>
    <w:rsid w:val="001F51C0"/>
    <w:rsid w:val="001F6297"/>
    <w:rsid w:val="001F62D5"/>
    <w:rsid w:val="002001DC"/>
    <w:rsid w:val="00201616"/>
    <w:rsid w:val="00202A95"/>
    <w:rsid w:val="00203DD8"/>
    <w:rsid w:val="0020540D"/>
    <w:rsid w:val="00212BE9"/>
    <w:rsid w:val="00215CBD"/>
    <w:rsid w:val="00217097"/>
    <w:rsid w:val="00231EB1"/>
    <w:rsid w:val="00232E34"/>
    <w:rsid w:val="00233BFB"/>
    <w:rsid w:val="00236E6E"/>
    <w:rsid w:val="0023791B"/>
    <w:rsid w:val="0024574E"/>
    <w:rsid w:val="00257D29"/>
    <w:rsid w:val="00264955"/>
    <w:rsid w:val="002661F7"/>
    <w:rsid w:val="00270E69"/>
    <w:rsid w:val="002724DA"/>
    <w:rsid w:val="00272AE0"/>
    <w:rsid w:val="00275074"/>
    <w:rsid w:val="0027625C"/>
    <w:rsid w:val="002777CD"/>
    <w:rsid w:val="0028013B"/>
    <w:rsid w:val="00282B8C"/>
    <w:rsid w:val="002853CE"/>
    <w:rsid w:val="00287EBA"/>
    <w:rsid w:val="002918B4"/>
    <w:rsid w:val="00294493"/>
    <w:rsid w:val="002A45E6"/>
    <w:rsid w:val="002A4D7E"/>
    <w:rsid w:val="002A5E7B"/>
    <w:rsid w:val="002A61C3"/>
    <w:rsid w:val="002A7879"/>
    <w:rsid w:val="002B00E4"/>
    <w:rsid w:val="002B2651"/>
    <w:rsid w:val="002B2AC8"/>
    <w:rsid w:val="002B37BC"/>
    <w:rsid w:val="002B74D7"/>
    <w:rsid w:val="002B7DD6"/>
    <w:rsid w:val="002C033F"/>
    <w:rsid w:val="002C26AF"/>
    <w:rsid w:val="002C62CA"/>
    <w:rsid w:val="002C6D6D"/>
    <w:rsid w:val="002C78C2"/>
    <w:rsid w:val="002D336D"/>
    <w:rsid w:val="002D55BF"/>
    <w:rsid w:val="002D5F43"/>
    <w:rsid w:val="002E38AF"/>
    <w:rsid w:val="002E4EFA"/>
    <w:rsid w:val="002E6D24"/>
    <w:rsid w:val="002E6EA0"/>
    <w:rsid w:val="002E7EFC"/>
    <w:rsid w:val="002F22B8"/>
    <w:rsid w:val="002F4B38"/>
    <w:rsid w:val="002F4D37"/>
    <w:rsid w:val="002F5870"/>
    <w:rsid w:val="002F6DDD"/>
    <w:rsid w:val="00301677"/>
    <w:rsid w:val="00303A5F"/>
    <w:rsid w:val="00305C2C"/>
    <w:rsid w:val="00305FD8"/>
    <w:rsid w:val="003123C3"/>
    <w:rsid w:val="003138A1"/>
    <w:rsid w:val="003173F8"/>
    <w:rsid w:val="00320BF4"/>
    <w:rsid w:val="00323B82"/>
    <w:rsid w:val="00325A0A"/>
    <w:rsid w:val="003274FA"/>
    <w:rsid w:val="00330F92"/>
    <w:rsid w:val="00333D9E"/>
    <w:rsid w:val="00340605"/>
    <w:rsid w:val="00342CA6"/>
    <w:rsid w:val="00351C48"/>
    <w:rsid w:val="003537F9"/>
    <w:rsid w:val="00354113"/>
    <w:rsid w:val="00355015"/>
    <w:rsid w:val="00355200"/>
    <w:rsid w:val="003560C0"/>
    <w:rsid w:val="00360902"/>
    <w:rsid w:val="00362A9B"/>
    <w:rsid w:val="003666E1"/>
    <w:rsid w:val="00370865"/>
    <w:rsid w:val="00375CBC"/>
    <w:rsid w:val="00383EE4"/>
    <w:rsid w:val="00386AB5"/>
    <w:rsid w:val="00387D13"/>
    <w:rsid w:val="00393F68"/>
    <w:rsid w:val="00394FC0"/>
    <w:rsid w:val="003A1F54"/>
    <w:rsid w:val="003A2048"/>
    <w:rsid w:val="003A4882"/>
    <w:rsid w:val="003A6828"/>
    <w:rsid w:val="003A71D9"/>
    <w:rsid w:val="003B052F"/>
    <w:rsid w:val="003B20FE"/>
    <w:rsid w:val="003B21CD"/>
    <w:rsid w:val="003B225F"/>
    <w:rsid w:val="003B559B"/>
    <w:rsid w:val="003B5618"/>
    <w:rsid w:val="003C01C5"/>
    <w:rsid w:val="003C0C17"/>
    <w:rsid w:val="003C0C53"/>
    <w:rsid w:val="003C7FE2"/>
    <w:rsid w:val="003D1AC8"/>
    <w:rsid w:val="003D1F20"/>
    <w:rsid w:val="003D3194"/>
    <w:rsid w:val="003D50F0"/>
    <w:rsid w:val="003D6FB5"/>
    <w:rsid w:val="003E36B4"/>
    <w:rsid w:val="003E485F"/>
    <w:rsid w:val="003E4EF5"/>
    <w:rsid w:val="004000D7"/>
    <w:rsid w:val="00401A9C"/>
    <w:rsid w:val="00401E95"/>
    <w:rsid w:val="00402227"/>
    <w:rsid w:val="00404EE8"/>
    <w:rsid w:val="00406BD6"/>
    <w:rsid w:val="00406EAB"/>
    <w:rsid w:val="00406F2D"/>
    <w:rsid w:val="00410291"/>
    <w:rsid w:val="004115CA"/>
    <w:rsid w:val="004138FB"/>
    <w:rsid w:val="004146BE"/>
    <w:rsid w:val="00417AC2"/>
    <w:rsid w:val="00425B8A"/>
    <w:rsid w:val="0042698D"/>
    <w:rsid w:val="004309ED"/>
    <w:rsid w:val="00433B04"/>
    <w:rsid w:val="0043522E"/>
    <w:rsid w:val="00435F79"/>
    <w:rsid w:val="0043732F"/>
    <w:rsid w:val="00437EAC"/>
    <w:rsid w:val="004449EA"/>
    <w:rsid w:val="00446E36"/>
    <w:rsid w:val="00466E68"/>
    <w:rsid w:val="00472CFD"/>
    <w:rsid w:val="0047720D"/>
    <w:rsid w:val="0048062C"/>
    <w:rsid w:val="00482385"/>
    <w:rsid w:val="004840C0"/>
    <w:rsid w:val="004877DE"/>
    <w:rsid w:val="004950A4"/>
    <w:rsid w:val="004961B5"/>
    <w:rsid w:val="0049731D"/>
    <w:rsid w:val="004A3DDE"/>
    <w:rsid w:val="004B26A1"/>
    <w:rsid w:val="004B73D8"/>
    <w:rsid w:val="004C070D"/>
    <w:rsid w:val="004C1C00"/>
    <w:rsid w:val="004C3322"/>
    <w:rsid w:val="004C58FC"/>
    <w:rsid w:val="004C6D65"/>
    <w:rsid w:val="004D0073"/>
    <w:rsid w:val="004D0BED"/>
    <w:rsid w:val="004D2A1A"/>
    <w:rsid w:val="004D57E5"/>
    <w:rsid w:val="004D79A8"/>
    <w:rsid w:val="004D7DB1"/>
    <w:rsid w:val="004E18EF"/>
    <w:rsid w:val="004E45E3"/>
    <w:rsid w:val="004E466B"/>
    <w:rsid w:val="004E6716"/>
    <w:rsid w:val="004F03A7"/>
    <w:rsid w:val="004F0B22"/>
    <w:rsid w:val="004F116E"/>
    <w:rsid w:val="004F11CC"/>
    <w:rsid w:val="004F23F0"/>
    <w:rsid w:val="004F4F40"/>
    <w:rsid w:val="004F67D6"/>
    <w:rsid w:val="004F7BB3"/>
    <w:rsid w:val="00504E43"/>
    <w:rsid w:val="005142C7"/>
    <w:rsid w:val="00520A89"/>
    <w:rsid w:val="00523424"/>
    <w:rsid w:val="005259FB"/>
    <w:rsid w:val="005273B0"/>
    <w:rsid w:val="00531E1A"/>
    <w:rsid w:val="00533798"/>
    <w:rsid w:val="00533FA7"/>
    <w:rsid w:val="0053523F"/>
    <w:rsid w:val="005363C2"/>
    <w:rsid w:val="00540F4D"/>
    <w:rsid w:val="00544B7C"/>
    <w:rsid w:val="00550DD4"/>
    <w:rsid w:val="005538E6"/>
    <w:rsid w:val="00556295"/>
    <w:rsid w:val="00557978"/>
    <w:rsid w:val="00560715"/>
    <w:rsid w:val="00565AB9"/>
    <w:rsid w:val="00571247"/>
    <w:rsid w:val="00571C09"/>
    <w:rsid w:val="00577CD2"/>
    <w:rsid w:val="0058091F"/>
    <w:rsid w:val="0058119A"/>
    <w:rsid w:val="00583323"/>
    <w:rsid w:val="00583646"/>
    <w:rsid w:val="00584784"/>
    <w:rsid w:val="00585E7C"/>
    <w:rsid w:val="00586CA7"/>
    <w:rsid w:val="00590437"/>
    <w:rsid w:val="005A14B5"/>
    <w:rsid w:val="005B1E05"/>
    <w:rsid w:val="005B20F8"/>
    <w:rsid w:val="005B4E56"/>
    <w:rsid w:val="005C7227"/>
    <w:rsid w:val="005D2B2E"/>
    <w:rsid w:val="005D50BC"/>
    <w:rsid w:val="005E105E"/>
    <w:rsid w:val="005E2E1F"/>
    <w:rsid w:val="005E39F9"/>
    <w:rsid w:val="005E613F"/>
    <w:rsid w:val="005E6379"/>
    <w:rsid w:val="005E79A1"/>
    <w:rsid w:val="005F1180"/>
    <w:rsid w:val="005F1582"/>
    <w:rsid w:val="005F2B01"/>
    <w:rsid w:val="005F7324"/>
    <w:rsid w:val="006001A1"/>
    <w:rsid w:val="0060145F"/>
    <w:rsid w:val="006051DD"/>
    <w:rsid w:val="006061A0"/>
    <w:rsid w:val="00606A77"/>
    <w:rsid w:val="00611C52"/>
    <w:rsid w:val="006146FC"/>
    <w:rsid w:val="0062094A"/>
    <w:rsid w:val="0062181F"/>
    <w:rsid w:val="00623849"/>
    <w:rsid w:val="006271B4"/>
    <w:rsid w:val="00627D09"/>
    <w:rsid w:val="006332E0"/>
    <w:rsid w:val="00642521"/>
    <w:rsid w:val="00645594"/>
    <w:rsid w:val="00654D19"/>
    <w:rsid w:val="006567B5"/>
    <w:rsid w:val="00657754"/>
    <w:rsid w:val="006577A9"/>
    <w:rsid w:val="006624BF"/>
    <w:rsid w:val="00666EE8"/>
    <w:rsid w:val="00680782"/>
    <w:rsid w:val="0068090B"/>
    <w:rsid w:val="00681D57"/>
    <w:rsid w:val="006866CC"/>
    <w:rsid w:val="00687372"/>
    <w:rsid w:val="00691FEB"/>
    <w:rsid w:val="00695D4F"/>
    <w:rsid w:val="006A1717"/>
    <w:rsid w:val="006A3CD6"/>
    <w:rsid w:val="006B7A44"/>
    <w:rsid w:val="006B7D8E"/>
    <w:rsid w:val="006C5A74"/>
    <w:rsid w:val="006C796F"/>
    <w:rsid w:val="006F2676"/>
    <w:rsid w:val="006F3A1E"/>
    <w:rsid w:val="006F427A"/>
    <w:rsid w:val="006F6590"/>
    <w:rsid w:val="00702C21"/>
    <w:rsid w:val="00702DF6"/>
    <w:rsid w:val="0070440D"/>
    <w:rsid w:val="00707985"/>
    <w:rsid w:val="00710407"/>
    <w:rsid w:val="00723DEB"/>
    <w:rsid w:val="00723F31"/>
    <w:rsid w:val="00732A64"/>
    <w:rsid w:val="00732EAD"/>
    <w:rsid w:val="007339B5"/>
    <w:rsid w:val="00741DE4"/>
    <w:rsid w:val="0074391C"/>
    <w:rsid w:val="0074400C"/>
    <w:rsid w:val="00752369"/>
    <w:rsid w:val="007540C7"/>
    <w:rsid w:val="00754631"/>
    <w:rsid w:val="00755582"/>
    <w:rsid w:val="00755623"/>
    <w:rsid w:val="00760AB5"/>
    <w:rsid w:val="00762F6C"/>
    <w:rsid w:val="00764975"/>
    <w:rsid w:val="00765BCF"/>
    <w:rsid w:val="007668C1"/>
    <w:rsid w:val="00766A6F"/>
    <w:rsid w:val="007707CD"/>
    <w:rsid w:val="007729F6"/>
    <w:rsid w:val="00774A95"/>
    <w:rsid w:val="007800B2"/>
    <w:rsid w:val="0078561A"/>
    <w:rsid w:val="00787F76"/>
    <w:rsid w:val="007908F4"/>
    <w:rsid w:val="0079238A"/>
    <w:rsid w:val="007940BB"/>
    <w:rsid w:val="0079416B"/>
    <w:rsid w:val="00797750"/>
    <w:rsid w:val="007A124E"/>
    <w:rsid w:val="007A5F7C"/>
    <w:rsid w:val="007B7B57"/>
    <w:rsid w:val="007C1EEE"/>
    <w:rsid w:val="007C4A45"/>
    <w:rsid w:val="007C6999"/>
    <w:rsid w:val="007D1073"/>
    <w:rsid w:val="007D2EDC"/>
    <w:rsid w:val="007D451B"/>
    <w:rsid w:val="007D6074"/>
    <w:rsid w:val="007F0EDA"/>
    <w:rsid w:val="007F7E26"/>
    <w:rsid w:val="00801DC2"/>
    <w:rsid w:val="00802ACE"/>
    <w:rsid w:val="008030B9"/>
    <w:rsid w:val="0080525E"/>
    <w:rsid w:val="00805A8B"/>
    <w:rsid w:val="00806543"/>
    <w:rsid w:val="00810A00"/>
    <w:rsid w:val="00811A44"/>
    <w:rsid w:val="008122FD"/>
    <w:rsid w:val="008125B9"/>
    <w:rsid w:val="0081428E"/>
    <w:rsid w:val="00815279"/>
    <w:rsid w:val="008165EC"/>
    <w:rsid w:val="0081685C"/>
    <w:rsid w:val="0081696E"/>
    <w:rsid w:val="00817701"/>
    <w:rsid w:val="00820AB6"/>
    <w:rsid w:val="00825547"/>
    <w:rsid w:val="00830061"/>
    <w:rsid w:val="00830A67"/>
    <w:rsid w:val="00830D5F"/>
    <w:rsid w:val="00830EEB"/>
    <w:rsid w:val="00832A2E"/>
    <w:rsid w:val="008449F5"/>
    <w:rsid w:val="00847FF9"/>
    <w:rsid w:val="00855884"/>
    <w:rsid w:val="00857E1D"/>
    <w:rsid w:val="0086131A"/>
    <w:rsid w:val="00866D3F"/>
    <w:rsid w:val="0087047F"/>
    <w:rsid w:val="00870FF9"/>
    <w:rsid w:val="0087345F"/>
    <w:rsid w:val="00873AA9"/>
    <w:rsid w:val="008807BA"/>
    <w:rsid w:val="00880B71"/>
    <w:rsid w:val="008833DA"/>
    <w:rsid w:val="008846FC"/>
    <w:rsid w:val="00884A1F"/>
    <w:rsid w:val="00890744"/>
    <w:rsid w:val="0089321D"/>
    <w:rsid w:val="00894D19"/>
    <w:rsid w:val="00894FB6"/>
    <w:rsid w:val="008A22C6"/>
    <w:rsid w:val="008A53BB"/>
    <w:rsid w:val="008A5E15"/>
    <w:rsid w:val="008A62E3"/>
    <w:rsid w:val="008B0D45"/>
    <w:rsid w:val="008B2BE4"/>
    <w:rsid w:val="008B7CAC"/>
    <w:rsid w:val="008C7133"/>
    <w:rsid w:val="008C79BB"/>
    <w:rsid w:val="008C7BA0"/>
    <w:rsid w:val="008D4C7B"/>
    <w:rsid w:val="008D63CC"/>
    <w:rsid w:val="008D6CE8"/>
    <w:rsid w:val="008E1643"/>
    <w:rsid w:val="008E7CD4"/>
    <w:rsid w:val="008E7DE4"/>
    <w:rsid w:val="008F1B01"/>
    <w:rsid w:val="008F3D63"/>
    <w:rsid w:val="008F557D"/>
    <w:rsid w:val="009002D9"/>
    <w:rsid w:val="00901C8B"/>
    <w:rsid w:val="00902221"/>
    <w:rsid w:val="00905B9A"/>
    <w:rsid w:val="00905E15"/>
    <w:rsid w:val="009064E6"/>
    <w:rsid w:val="00906AE2"/>
    <w:rsid w:val="00911D04"/>
    <w:rsid w:val="009137BD"/>
    <w:rsid w:val="0092213D"/>
    <w:rsid w:val="0092419B"/>
    <w:rsid w:val="00924308"/>
    <w:rsid w:val="00924DDC"/>
    <w:rsid w:val="00926199"/>
    <w:rsid w:val="00927048"/>
    <w:rsid w:val="00934D1A"/>
    <w:rsid w:val="00935D66"/>
    <w:rsid w:val="0093625C"/>
    <w:rsid w:val="00937058"/>
    <w:rsid w:val="00940FE5"/>
    <w:rsid w:val="00944E85"/>
    <w:rsid w:val="00945C75"/>
    <w:rsid w:val="00952FDD"/>
    <w:rsid w:val="00954177"/>
    <w:rsid w:val="009544C0"/>
    <w:rsid w:val="00956BE0"/>
    <w:rsid w:val="00963E8B"/>
    <w:rsid w:val="00964D0D"/>
    <w:rsid w:val="0097199C"/>
    <w:rsid w:val="009729C4"/>
    <w:rsid w:val="00975E21"/>
    <w:rsid w:val="0097635A"/>
    <w:rsid w:val="00976769"/>
    <w:rsid w:val="0098086F"/>
    <w:rsid w:val="00983967"/>
    <w:rsid w:val="009849EB"/>
    <w:rsid w:val="00985430"/>
    <w:rsid w:val="0098665E"/>
    <w:rsid w:val="00987B90"/>
    <w:rsid w:val="00987C3E"/>
    <w:rsid w:val="00991BF0"/>
    <w:rsid w:val="009946E9"/>
    <w:rsid w:val="00994A83"/>
    <w:rsid w:val="009A007B"/>
    <w:rsid w:val="009A1A5D"/>
    <w:rsid w:val="009B1A93"/>
    <w:rsid w:val="009B2C71"/>
    <w:rsid w:val="009B52B4"/>
    <w:rsid w:val="009B545B"/>
    <w:rsid w:val="009B5F70"/>
    <w:rsid w:val="009B674A"/>
    <w:rsid w:val="009B73F6"/>
    <w:rsid w:val="009B7F60"/>
    <w:rsid w:val="009D03BD"/>
    <w:rsid w:val="009D47A6"/>
    <w:rsid w:val="009D61AB"/>
    <w:rsid w:val="009D6785"/>
    <w:rsid w:val="009D6B33"/>
    <w:rsid w:val="009D7611"/>
    <w:rsid w:val="009E3A94"/>
    <w:rsid w:val="009E710B"/>
    <w:rsid w:val="009E7444"/>
    <w:rsid w:val="009F05F2"/>
    <w:rsid w:val="009F48FE"/>
    <w:rsid w:val="00A00BBC"/>
    <w:rsid w:val="00A0143B"/>
    <w:rsid w:val="00A0166F"/>
    <w:rsid w:val="00A04C2B"/>
    <w:rsid w:val="00A0609C"/>
    <w:rsid w:val="00A062D5"/>
    <w:rsid w:val="00A069EE"/>
    <w:rsid w:val="00A06C44"/>
    <w:rsid w:val="00A06D8D"/>
    <w:rsid w:val="00A11975"/>
    <w:rsid w:val="00A12B90"/>
    <w:rsid w:val="00A17D8A"/>
    <w:rsid w:val="00A24796"/>
    <w:rsid w:val="00A30309"/>
    <w:rsid w:val="00A36C49"/>
    <w:rsid w:val="00A406D6"/>
    <w:rsid w:val="00A42F1E"/>
    <w:rsid w:val="00A43A60"/>
    <w:rsid w:val="00A43ED1"/>
    <w:rsid w:val="00A45100"/>
    <w:rsid w:val="00A45594"/>
    <w:rsid w:val="00A4629D"/>
    <w:rsid w:val="00A4648E"/>
    <w:rsid w:val="00A54BBB"/>
    <w:rsid w:val="00A65B9E"/>
    <w:rsid w:val="00A67558"/>
    <w:rsid w:val="00A701FD"/>
    <w:rsid w:val="00A71FEA"/>
    <w:rsid w:val="00A7311E"/>
    <w:rsid w:val="00A73DA5"/>
    <w:rsid w:val="00A74A8F"/>
    <w:rsid w:val="00A75287"/>
    <w:rsid w:val="00A75A16"/>
    <w:rsid w:val="00A83A4C"/>
    <w:rsid w:val="00A83DA3"/>
    <w:rsid w:val="00A860EE"/>
    <w:rsid w:val="00A872B7"/>
    <w:rsid w:val="00A93D3F"/>
    <w:rsid w:val="00AA04EF"/>
    <w:rsid w:val="00AA2C32"/>
    <w:rsid w:val="00AA3827"/>
    <w:rsid w:val="00AA5962"/>
    <w:rsid w:val="00AA63E8"/>
    <w:rsid w:val="00AB2E7A"/>
    <w:rsid w:val="00AB4A5D"/>
    <w:rsid w:val="00AC0293"/>
    <w:rsid w:val="00AC0A44"/>
    <w:rsid w:val="00AC2C4C"/>
    <w:rsid w:val="00AC7CAB"/>
    <w:rsid w:val="00AD13BD"/>
    <w:rsid w:val="00AD3B2A"/>
    <w:rsid w:val="00AD417F"/>
    <w:rsid w:val="00AE2351"/>
    <w:rsid w:val="00AE27B1"/>
    <w:rsid w:val="00AE30AD"/>
    <w:rsid w:val="00B04F16"/>
    <w:rsid w:val="00B0676D"/>
    <w:rsid w:val="00B068F5"/>
    <w:rsid w:val="00B1088E"/>
    <w:rsid w:val="00B10B2B"/>
    <w:rsid w:val="00B110BD"/>
    <w:rsid w:val="00B111C0"/>
    <w:rsid w:val="00B12E8E"/>
    <w:rsid w:val="00B12EA3"/>
    <w:rsid w:val="00B13BEC"/>
    <w:rsid w:val="00B212E2"/>
    <w:rsid w:val="00B21C3E"/>
    <w:rsid w:val="00B255FE"/>
    <w:rsid w:val="00B40101"/>
    <w:rsid w:val="00B41D78"/>
    <w:rsid w:val="00B4585B"/>
    <w:rsid w:val="00B550DC"/>
    <w:rsid w:val="00B61FA0"/>
    <w:rsid w:val="00B6291A"/>
    <w:rsid w:val="00B81C70"/>
    <w:rsid w:val="00B84D98"/>
    <w:rsid w:val="00B84E50"/>
    <w:rsid w:val="00B861D5"/>
    <w:rsid w:val="00B91D8F"/>
    <w:rsid w:val="00B926FB"/>
    <w:rsid w:val="00BA55C2"/>
    <w:rsid w:val="00BC07FB"/>
    <w:rsid w:val="00BC62C6"/>
    <w:rsid w:val="00BC67FB"/>
    <w:rsid w:val="00BC745D"/>
    <w:rsid w:val="00BD1206"/>
    <w:rsid w:val="00BD1C18"/>
    <w:rsid w:val="00BD4500"/>
    <w:rsid w:val="00BE0E2B"/>
    <w:rsid w:val="00BE3034"/>
    <w:rsid w:val="00BE66F8"/>
    <w:rsid w:val="00BE7649"/>
    <w:rsid w:val="00BF2E17"/>
    <w:rsid w:val="00BF3746"/>
    <w:rsid w:val="00BF3C48"/>
    <w:rsid w:val="00C002C1"/>
    <w:rsid w:val="00C016FC"/>
    <w:rsid w:val="00C0456F"/>
    <w:rsid w:val="00C05EC6"/>
    <w:rsid w:val="00C07F5B"/>
    <w:rsid w:val="00C07F80"/>
    <w:rsid w:val="00C102E1"/>
    <w:rsid w:val="00C10BDB"/>
    <w:rsid w:val="00C13A0F"/>
    <w:rsid w:val="00C20359"/>
    <w:rsid w:val="00C2306F"/>
    <w:rsid w:val="00C324A8"/>
    <w:rsid w:val="00C340BA"/>
    <w:rsid w:val="00C348AD"/>
    <w:rsid w:val="00C40935"/>
    <w:rsid w:val="00C417ED"/>
    <w:rsid w:val="00C43698"/>
    <w:rsid w:val="00C44DCC"/>
    <w:rsid w:val="00C457BE"/>
    <w:rsid w:val="00C45A3D"/>
    <w:rsid w:val="00C47B84"/>
    <w:rsid w:val="00C5004F"/>
    <w:rsid w:val="00C54CD4"/>
    <w:rsid w:val="00C60CD1"/>
    <w:rsid w:val="00C6428D"/>
    <w:rsid w:val="00C65C2E"/>
    <w:rsid w:val="00C774DA"/>
    <w:rsid w:val="00C77731"/>
    <w:rsid w:val="00C805D9"/>
    <w:rsid w:val="00C81D53"/>
    <w:rsid w:val="00C82031"/>
    <w:rsid w:val="00C96069"/>
    <w:rsid w:val="00C960A6"/>
    <w:rsid w:val="00CA1FE5"/>
    <w:rsid w:val="00CB0634"/>
    <w:rsid w:val="00CB1297"/>
    <w:rsid w:val="00CB40B0"/>
    <w:rsid w:val="00CC220A"/>
    <w:rsid w:val="00CC3E73"/>
    <w:rsid w:val="00CC6C55"/>
    <w:rsid w:val="00CD1E55"/>
    <w:rsid w:val="00CD2371"/>
    <w:rsid w:val="00CD272E"/>
    <w:rsid w:val="00CD7E72"/>
    <w:rsid w:val="00CE2303"/>
    <w:rsid w:val="00CE4849"/>
    <w:rsid w:val="00CE5E3F"/>
    <w:rsid w:val="00CE62B6"/>
    <w:rsid w:val="00CF24CF"/>
    <w:rsid w:val="00CF4EB4"/>
    <w:rsid w:val="00CF57AF"/>
    <w:rsid w:val="00CF65C6"/>
    <w:rsid w:val="00CF67CE"/>
    <w:rsid w:val="00D0394B"/>
    <w:rsid w:val="00D03C69"/>
    <w:rsid w:val="00D03F0B"/>
    <w:rsid w:val="00D07423"/>
    <w:rsid w:val="00D107D1"/>
    <w:rsid w:val="00D10B97"/>
    <w:rsid w:val="00D1141B"/>
    <w:rsid w:val="00D11D39"/>
    <w:rsid w:val="00D16CC7"/>
    <w:rsid w:val="00D2328C"/>
    <w:rsid w:val="00D235D9"/>
    <w:rsid w:val="00D2753E"/>
    <w:rsid w:val="00D3366C"/>
    <w:rsid w:val="00D33932"/>
    <w:rsid w:val="00D3547D"/>
    <w:rsid w:val="00D36887"/>
    <w:rsid w:val="00D46242"/>
    <w:rsid w:val="00D508A5"/>
    <w:rsid w:val="00D5182E"/>
    <w:rsid w:val="00D6381E"/>
    <w:rsid w:val="00D646AF"/>
    <w:rsid w:val="00D75560"/>
    <w:rsid w:val="00D76664"/>
    <w:rsid w:val="00D80308"/>
    <w:rsid w:val="00D80F20"/>
    <w:rsid w:val="00D961FC"/>
    <w:rsid w:val="00D97758"/>
    <w:rsid w:val="00D97FE5"/>
    <w:rsid w:val="00DA382C"/>
    <w:rsid w:val="00DB1C43"/>
    <w:rsid w:val="00DB2ED2"/>
    <w:rsid w:val="00DB3F27"/>
    <w:rsid w:val="00DB6CD8"/>
    <w:rsid w:val="00DB7133"/>
    <w:rsid w:val="00DC161A"/>
    <w:rsid w:val="00DD09FB"/>
    <w:rsid w:val="00DD7B22"/>
    <w:rsid w:val="00DE0574"/>
    <w:rsid w:val="00DE13B4"/>
    <w:rsid w:val="00DE469A"/>
    <w:rsid w:val="00DE5540"/>
    <w:rsid w:val="00DF3B73"/>
    <w:rsid w:val="00DF68FB"/>
    <w:rsid w:val="00E00AC5"/>
    <w:rsid w:val="00E04786"/>
    <w:rsid w:val="00E04A40"/>
    <w:rsid w:val="00E05A83"/>
    <w:rsid w:val="00E10F69"/>
    <w:rsid w:val="00E11D73"/>
    <w:rsid w:val="00E12D4B"/>
    <w:rsid w:val="00E23CF5"/>
    <w:rsid w:val="00E27BD0"/>
    <w:rsid w:val="00E351CE"/>
    <w:rsid w:val="00E36350"/>
    <w:rsid w:val="00E3788A"/>
    <w:rsid w:val="00E37DA8"/>
    <w:rsid w:val="00E42545"/>
    <w:rsid w:val="00E4284A"/>
    <w:rsid w:val="00E42CE6"/>
    <w:rsid w:val="00E539B6"/>
    <w:rsid w:val="00E57301"/>
    <w:rsid w:val="00E573A5"/>
    <w:rsid w:val="00E573D3"/>
    <w:rsid w:val="00E678D3"/>
    <w:rsid w:val="00E746DC"/>
    <w:rsid w:val="00E756B6"/>
    <w:rsid w:val="00E7598E"/>
    <w:rsid w:val="00E7759A"/>
    <w:rsid w:val="00E817E6"/>
    <w:rsid w:val="00E8419A"/>
    <w:rsid w:val="00E87571"/>
    <w:rsid w:val="00E92AF6"/>
    <w:rsid w:val="00E95F7D"/>
    <w:rsid w:val="00EA0358"/>
    <w:rsid w:val="00EA1FD7"/>
    <w:rsid w:val="00EA27C7"/>
    <w:rsid w:val="00EA2808"/>
    <w:rsid w:val="00EA6E3A"/>
    <w:rsid w:val="00EB043F"/>
    <w:rsid w:val="00EB227F"/>
    <w:rsid w:val="00EB27D5"/>
    <w:rsid w:val="00EB437F"/>
    <w:rsid w:val="00EB5570"/>
    <w:rsid w:val="00EB746C"/>
    <w:rsid w:val="00EC0D94"/>
    <w:rsid w:val="00EC14EF"/>
    <w:rsid w:val="00EC2063"/>
    <w:rsid w:val="00EC5FA4"/>
    <w:rsid w:val="00EC61A1"/>
    <w:rsid w:val="00EC7808"/>
    <w:rsid w:val="00ED0BF7"/>
    <w:rsid w:val="00ED13C0"/>
    <w:rsid w:val="00EE7CBB"/>
    <w:rsid w:val="00EF2EA2"/>
    <w:rsid w:val="00EF6926"/>
    <w:rsid w:val="00EF74EA"/>
    <w:rsid w:val="00F008D9"/>
    <w:rsid w:val="00F02394"/>
    <w:rsid w:val="00F04256"/>
    <w:rsid w:val="00F04918"/>
    <w:rsid w:val="00F050B6"/>
    <w:rsid w:val="00F10324"/>
    <w:rsid w:val="00F138CA"/>
    <w:rsid w:val="00F14496"/>
    <w:rsid w:val="00F20729"/>
    <w:rsid w:val="00F21BA3"/>
    <w:rsid w:val="00F255C1"/>
    <w:rsid w:val="00F27244"/>
    <w:rsid w:val="00F276CD"/>
    <w:rsid w:val="00F30A06"/>
    <w:rsid w:val="00F37614"/>
    <w:rsid w:val="00F3798F"/>
    <w:rsid w:val="00F4009F"/>
    <w:rsid w:val="00F459D1"/>
    <w:rsid w:val="00F46E57"/>
    <w:rsid w:val="00F5040B"/>
    <w:rsid w:val="00F527FA"/>
    <w:rsid w:val="00F55C75"/>
    <w:rsid w:val="00F612F8"/>
    <w:rsid w:val="00F61904"/>
    <w:rsid w:val="00F63E1B"/>
    <w:rsid w:val="00F63FD2"/>
    <w:rsid w:val="00F643D2"/>
    <w:rsid w:val="00F71BE0"/>
    <w:rsid w:val="00F73160"/>
    <w:rsid w:val="00F768C9"/>
    <w:rsid w:val="00F862C0"/>
    <w:rsid w:val="00F91E3C"/>
    <w:rsid w:val="00F936E8"/>
    <w:rsid w:val="00F940C6"/>
    <w:rsid w:val="00F957CE"/>
    <w:rsid w:val="00FA172B"/>
    <w:rsid w:val="00FA7B90"/>
    <w:rsid w:val="00FB212E"/>
    <w:rsid w:val="00FC4732"/>
    <w:rsid w:val="00FD0ABB"/>
    <w:rsid w:val="00FD3A85"/>
    <w:rsid w:val="00FD3BE6"/>
    <w:rsid w:val="00FD3E8B"/>
    <w:rsid w:val="00FD6EA6"/>
    <w:rsid w:val="00FE0585"/>
    <w:rsid w:val="00FE4A8B"/>
    <w:rsid w:val="00FE75E9"/>
    <w:rsid w:val="00FF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A0"/>
    <w:rPr>
      <w:rFonts w:cs="Calibri"/>
      <w:sz w:val="22"/>
      <w:szCs w:val="22"/>
      <w:lang w:eastAsia="en-GB"/>
    </w:rPr>
  </w:style>
  <w:style w:type="paragraph" w:styleId="Heading1">
    <w:name w:val="heading 1"/>
    <w:aliases w:val="Centered 1 Char,Chapter Heading,Chapter Title,Section Heading,L1,Section,Chapter Hdg,Centered 1"/>
    <w:basedOn w:val="Normal"/>
    <w:next w:val="Heading2"/>
    <w:link w:val="Heading1Char1"/>
    <w:qFormat/>
    <w:rsid w:val="00F527FA"/>
    <w:pPr>
      <w:keepNext/>
      <w:numPr>
        <w:numId w:val="6"/>
      </w:numPr>
      <w:tabs>
        <w:tab w:val="left" w:pos="3544"/>
      </w:tabs>
      <w:spacing w:after="360"/>
      <w:jc w:val="both"/>
      <w:outlineLvl w:val="0"/>
    </w:pPr>
    <w:rPr>
      <w:rFonts w:eastAsia="Times New Roman" w:cs="Times New Roman"/>
      <w:b/>
      <w:caps/>
      <w:lang w:eastAsia="en-US"/>
    </w:rPr>
  </w:style>
  <w:style w:type="paragraph" w:styleId="Heading2">
    <w:name w:val="heading 2"/>
    <w:aliases w:val="Centered 2,Numbered - 2,PARA2,PA Major Section,h2,2,sub-sect,21,sub-sect1,22,sub-sect2,23,sub-sect3,24,sub-sect4,25,sub-sect5,211,sub-sect11,(1.1,1.2,1.3 etc),section header,Major,Major1,Major2,Major11,Heaidng 2,H2,l2,no section"/>
    <w:basedOn w:val="Normal"/>
    <w:next w:val="Normal"/>
    <w:link w:val="Heading2Char"/>
    <w:qFormat/>
    <w:rsid w:val="00F527FA"/>
    <w:pPr>
      <w:keepNext/>
      <w:numPr>
        <w:ilvl w:val="1"/>
        <w:numId w:val="6"/>
      </w:numPr>
      <w:tabs>
        <w:tab w:val="left" w:pos="3544"/>
      </w:tabs>
      <w:spacing w:before="480" w:after="240"/>
      <w:jc w:val="both"/>
      <w:outlineLvl w:val="1"/>
    </w:pPr>
    <w:rPr>
      <w:rFonts w:eastAsia="Times New Roman" w:cs="Times New Roman"/>
      <w:b/>
      <w:lang w:eastAsia="en-US"/>
    </w:rPr>
  </w:style>
  <w:style w:type="paragraph" w:styleId="Heading3">
    <w:name w:val="heading 3"/>
    <w:aliases w:val="Centered 3,Para Heading 3,h3"/>
    <w:basedOn w:val="Normal"/>
    <w:next w:val="Normal"/>
    <w:link w:val="Heading3Char"/>
    <w:qFormat/>
    <w:rsid w:val="00F527FA"/>
    <w:pPr>
      <w:keepNext/>
      <w:numPr>
        <w:ilvl w:val="2"/>
        <w:numId w:val="6"/>
      </w:numPr>
      <w:tabs>
        <w:tab w:val="left" w:pos="3544"/>
      </w:tabs>
      <w:spacing w:after="240"/>
      <w:jc w:val="both"/>
      <w:outlineLvl w:val="2"/>
    </w:pPr>
    <w:rPr>
      <w:rFonts w:eastAsia="Times New Roman" w:cs="Times New Roman"/>
      <w:lang w:eastAsia="en-US"/>
    </w:rPr>
  </w:style>
  <w:style w:type="paragraph" w:styleId="Heading4">
    <w:name w:val="heading 4"/>
    <w:basedOn w:val="Normal"/>
    <w:next w:val="Normal"/>
    <w:link w:val="Heading4Char"/>
    <w:qFormat/>
    <w:rsid w:val="00F527FA"/>
    <w:pPr>
      <w:keepNext/>
      <w:numPr>
        <w:ilvl w:val="3"/>
        <w:numId w:val="6"/>
      </w:numPr>
      <w:outlineLvl w:val="3"/>
    </w:pPr>
    <w:rPr>
      <w:rFonts w:eastAsia="Times New Roman" w:cs="Times New Roman"/>
      <w:lang w:eastAsia="en-US"/>
    </w:rPr>
  </w:style>
  <w:style w:type="paragraph" w:styleId="Heading5">
    <w:name w:val="heading 5"/>
    <w:basedOn w:val="Normal"/>
    <w:next w:val="Normal"/>
    <w:link w:val="Heading5Char"/>
    <w:qFormat/>
    <w:rsid w:val="00F527FA"/>
    <w:pPr>
      <w:keepNext/>
      <w:numPr>
        <w:ilvl w:val="4"/>
        <w:numId w:val="6"/>
      </w:numPr>
      <w:jc w:val="center"/>
      <w:outlineLvl w:val="4"/>
    </w:pPr>
    <w:rPr>
      <w:rFonts w:eastAsia="Times New Roman" w:cs="Times New Roman"/>
      <w:b/>
      <w:lang w:eastAsia="en-US"/>
    </w:rPr>
  </w:style>
  <w:style w:type="paragraph" w:styleId="Heading6">
    <w:name w:val="heading 6"/>
    <w:basedOn w:val="Normal"/>
    <w:next w:val="Normal"/>
    <w:link w:val="Heading6Char"/>
    <w:qFormat/>
    <w:rsid w:val="00F527FA"/>
    <w:pPr>
      <w:keepNext/>
      <w:numPr>
        <w:ilvl w:val="5"/>
        <w:numId w:val="6"/>
      </w:numPr>
      <w:outlineLvl w:val="5"/>
    </w:pPr>
    <w:rPr>
      <w:rFonts w:eastAsia="Times New Roman" w:cs="Times New Roman"/>
      <w:b/>
      <w:i/>
      <w:lang w:eastAsia="en-US"/>
    </w:rPr>
  </w:style>
  <w:style w:type="paragraph" w:styleId="Heading7">
    <w:name w:val="heading 7"/>
    <w:basedOn w:val="Normal"/>
    <w:next w:val="Normal"/>
    <w:link w:val="Heading7Char"/>
    <w:qFormat/>
    <w:rsid w:val="00F527FA"/>
    <w:pPr>
      <w:keepNext/>
      <w:numPr>
        <w:ilvl w:val="6"/>
        <w:numId w:val="6"/>
      </w:numPr>
      <w:jc w:val="center"/>
      <w:outlineLvl w:val="6"/>
    </w:pPr>
    <w:rPr>
      <w:rFonts w:eastAsia="Times New Roman" w:cs="Times New Roman"/>
      <w:b/>
      <w:sz w:val="36"/>
      <w:lang w:eastAsia="en-US"/>
    </w:rPr>
  </w:style>
  <w:style w:type="paragraph" w:styleId="Heading8">
    <w:name w:val="heading 8"/>
    <w:basedOn w:val="Normal"/>
    <w:next w:val="Normal"/>
    <w:link w:val="Heading8Char"/>
    <w:qFormat/>
    <w:rsid w:val="00F527FA"/>
    <w:pPr>
      <w:keepNext/>
      <w:numPr>
        <w:ilvl w:val="7"/>
        <w:numId w:val="6"/>
      </w:numPr>
      <w:jc w:val="both"/>
      <w:outlineLvl w:val="7"/>
    </w:pPr>
    <w:rPr>
      <w:rFonts w:eastAsia="Times New Roman" w:cs="Times New Roman"/>
      <w:b/>
      <w:i/>
      <w:lang w:eastAsia="en-US"/>
    </w:rPr>
  </w:style>
  <w:style w:type="paragraph" w:styleId="Heading9">
    <w:name w:val="heading 9"/>
    <w:basedOn w:val="Normal"/>
    <w:next w:val="Normal"/>
    <w:link w:val="Heading9Char"/>
    <w:qFormat/>
    <w:rsid w:val="00F527FA"/>
    <w:pPr>
      <w:keepNext/>
      <w:numPr>
        <w:ilvl w:val="8"/>
        <w:numId w:val="6"/>
      </w:numPr>
      <w:outlineLvl w:val="8"/>
    </w:pPr>
    <w:rPr>
      <w:rFonts w:eastAsia="Times New Roman" w:cs="Times New Roman"/>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82C"/>
    <w:rPr>
      <w:color w:val="0000FF"/>
      <w:u w:val="single"/>
    </w:rPr>
  </w:style>
  <w:style w:type="paragraph" w:styleId="BalloonText">
    <w:name w:val="Balloon Text"/>
    <w:basedOn w:val="Normal"/>
    <w:link w:val="BalloonTextChar"/>
    <w:uiPriority w:val="99"/>
    <w:semiHidden/>
    <w:unhideWhenUsed/>
    <w:rsid w:val="00DA382C"/>
    <w:rPr>
      <w:rFonts w:ascii="Tahoma" w:hAnsi="Tahoma" w:cs="Tahoma"/>
      <w:sz w:val="16"/>
      <w:szCs w:val="16"/>
    </w:rPr>
  </w:style>
  <w:style w:type="character" w:customStyle="1" w:styleId="BalloonTextChar">
    <w:name w:val="Balloon Text Char"/>
    <w:basedOn w:val="DefaultParagraphFont"/>
    <w:link w:val="BalloonText"/>
    <w:uiPriority w:val="99"/>
    <w:semiHidden/>
    <w:rsid w:val="00DA382C"/>
    <w:rPr>
      <w:rFonts w:ascii="Tahoma" w:hAnsi="Tahoma" w:cs="Tahoma"/>
      <w:sz w:val="16"/>
      <w:szCs w:val="16"/>
      <w:lang w:eastAsia="en-GB"/>
    </w:rPr>
  </w:style>
  <w:style w:type="character" w:styleId="Strong">
    <w:name w:val="Strong"/>
    <w:basedOn w:val="DefaultParagraphFont"/>
    <w:uiPriority w:val="22"/>
    <w:qFormat/>
    <w:rsid w:val="00FB212E"/>
    <w:rPr>
      <w:b/>
      <w:bCs/>
    </w:rPr>
  </w:style>
  <w:style w:type="character" w:styleId="Emphasis">
    <w:name w:val="Emphasis"/>
    <w:basedOn w:val="DefaultParagraphFont"/>
    <w:uiPriority w:val="20"/>
    <w:qFormat/>
    <w:rsid w:val="00FB212E"/>
    <w:rPr>
      <w:i/>
      <w:iCs/>
    </w:rPr>
  </w:style>
  <w:style w:type="paragraph" w:styleId="ListParagraph">
    <w:name w:val="List Paragraph"/>
    <w:basedOn w:val="Normal"/>
    <w:uiPriority w:val="34"/>
    <w:qFormat/>
    <w:rsid w:val="009B7F60"/>
    <w:pPr>
      <w:ind w:left="720"/>
      <w:contextualSpacing/>
    </w:pPr>
    <w:rPr>
      <w:rFonts w:eastAsia="Calibri" w:cs="Arial"/>
      <w:sz w:val="24"/>
      <w:szCs w:val="24"/>
      <w:lang w:eastAsia="en-US"/>
    </w:rPr>
  </w:style>
  <w:style w:type="paragraph" w:styleId="FootnoteText">
    <w:name w:val="footnote text"/>
    <w:basedOn w:val="Normal"/>
    <w:link w:val="FootnoteTextChar"/>
    <w:rsid w:val="009B7F60"/>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9B7F60"/>
    <w:rPr>
      <w:rFonts w:eastAsia="Times New Roman" w:cs="Times New Roman"/>
      <w:sz w:val="20"/>
      <w:szCs w:val="20"/>
    </w:rPr>
  </w:style>
  <w:style w:type="character" w:styleId="FootnoteReference">
    <w:name w:val="footnote reference"/>
    <w:rsid w:val="009B7F60"/>
    <w:rPr>
      <w:vertAlign w:val="superscript"/>
    </w:rPr>
  </w:style>
  <w:style w:type="paragraph" w:styleId="PlainText">
    <w:name w:val="Plain Text"/>
    <w:basedOn w:val="Normal"/>
    <w:link w:val="PlainTextChar"/>
    <w:uiPriority w:val="99"/>
    <w:unhideWhenUsed/>
    <w:rsid w:val="001B69C9"/>
    <w:rPr>
      <w:rFonts w:cstheme="minorBidi"/>
      <w:sz w:val="24"/>
      <w:szCs w:val="21"/>
      <w:lang w:eastAsia="en-US"/>
    </w:rPr>
  </w:style>
  <w:style w:type="character" w:customStyle="1" w:styleId="PlainTextChar">
    <w:name w:val="Plain Text Char"/>
    <w:basedOn w:val="DefaultParagraphFont"/>
    <w:link w:val="PlainText"/>
    <w:uiPriority w:val="99"/>
    <w:rsid w:val="001B69C9"/>
    <w:rPr>
      <w:rFonts w:cstheme="minorBidi"/>
      <w:szCs w:val="21"/>
    </w:rPr>
  </w:style>
  <w:style w:type="character" w:styleId="FollowedHyperlink">
    <w:name w:val="FollowedHyperlink"/>
    <w:basedOn w:val="DefaultParagraphFont"/>
    <w:uiPriority w:val="99"/>
    <w:semiHidden/>
    <w:unhideWhenUsed/>
    <w:rsid w:val="001B69C9"/>
    <w:rPr>
      <w:color w:val="800080" w:themeColor="followedHyperlink"/>
      <w:u w:val="single"/>
    </w:rPr>
  </w:style>
  <w:style w:type="table" w:styleId="TableGrid">
    <w:name w:val="Table Grid"/>
    <w:basedOn w:val="TableNormal"/>
    <w:uiPriority w:val="39"/>
    <w:rsid w:val="00C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CD4"/>
    <w:rPr>
      <w:sz w:val="16"/>
      <w:szCs w:val="16"/>
    </w:rPr>
  </w:style>
  <w:style w:type="paragraph" w:styleId="CommentText">
    <w:name w:val="annotation text"/>
    <w:basedOn w:val="Normal"/>
    <w:link w:val="CommentTextChar"/>
    <w:uiPriority w:val="99"/>
    <w:semiHidden/>
    <w:unhideWhenUsed/>
    <w:rsid w:val="008E7CD4"/>
    <w:rPr>
      <w:sz w:val="20"/>
      <w:szCs w:val="20"/>
    </w:rPr>
  </w:style>
  <w:style w:type="character" w:customStyle="1" w:styleId="CommentTextChar">
    <w:name w:val="Comment Text Char"/>
    <w:basedOn w:val="DefaultParagraphFont"/>
    <w:link w:val="CommentText"/>
    <w:uiPriority w:val="99"/>
    <w:semiHidden/>
    <w:rsid w:val="008E7CD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E7CD4"/>
    <w:rPr>
      <w:b/>
      <w:bCs/>
    </w:rPr>
  </w:style>
  <w:style w:type="character" w:customStyle="1" w:styleId="CommentSubjectChar">
    <w:name w:val="Comment Subject Char"/>
    <w:basedOn w:val="CommentTextChar"/>
    <w:link w:val="CommentSubject"/>
    <w:uiPriority w:val="99"/>
    <w:semiHidden/>
    <w:rsid w:val="008E7CD4"/>
    <w:rPr>
      <w:rFonts w:ascii="Calibri" w:hAnsi="Calibri" w:cs="Calibri"/>
      <w:b/>
      <w:bCs/>
      <w:sz w:val="20"/>
      <w:szCs w:val="20"/>
      <w:lang w:eastAsia="en-GB"/>
    </w:rPr>
  </w:style>
  <w:style w:type="paragraph" w:customStyle="1" w:styleId="Default">
    <w:name w:val="Default"/>
    <w:rsid w:val="00CD1E55"/>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236E6E"/>
    <w:pPr>
      <w:tabs>
        <w:tab w:val="center" w:pos="4513"/>
        <w:tab w:val="right" w:pos="9026"/>
      </w:tabs>
    </w:pPr>
  </w:style>
  <w:style w:type="character" w:customStyle="1" w:styleId="HeaderChar">
    <w:name w:val="Header Char"/>
    <w:basedOn w:val="DefaultParagraphFont"/>
    <w:link w:val="Header"/>
    <w:uiPriority w:val="99"/>
    <w:rsid w:val="00236E6E"/>
    <w:rPr>
      <w:rFonts w:ascii="Calibri" w:hAnsi="Calibri" w:cs="Calibri"/>
      <w:sz w:val="22"/>
      <w:szCs w:val="22"/>
      <w:lang w:eastAsia="en-GB"/>
    </w:rPr>
  </w:style>
  <w:style w:type="paragraph" w:styleId="Footer">
    <w:name w:val="footer"/>
    <w:basedOn w:val="Normal"/>
    <w:link w:val="FooterChar"/>
    <w:uiPriority w:val="99"/>
    <w:unhideWhenUsed/>
    <w:rsid w:val="00236E6E"/>
    <w:pPr>
      <w:tabs>
        <w:tab w:val="center" w:pos="4513"/>
        <w:tab w:val="right" w:pos="9026"/>
      </w:tabs>
    </w:pPr>
  </w:style>
  <w:style w:type="character" w:customStyle="1" w:styleId="FooterChar">
    <w:name w:val="Footer Char"/>
    <w:basedOn w:val="DefaultParagraphFont"/>
    <w:link w:val="Footer"/>
    <w:uiPriority w:val="99"/>
    <w:rsid w:val="00236E6E"/>
    <w:rPr>
      <w:rFonts w:ascii="Calibri" w:hAnsi="Calibri" w:cs="Calibri"/>
      <w:sz w:val="22"/>
      <w:szCs w:val="22"/>
      <w:lang w:eastAsia="en-GB"/>
    </w:rPr>
  </w:style>
  <w:style w:type="paragraph" w:styleId="EndnoteText">
    <w:name w:val="endnote text"/>
    <w:basedOn w:val="Normal"/>
    <w:link w:val="EndnoteTextChar"/>
    <w:uiPriority w:val="99"/>
    <w:semiHidden/>
    <w:unhideWhenUsed/>
    <w:rsid w:val="00B861D5"/>
    <w:rPr>
      <w:sz w:val="20"/>
      <w:szCs w:val="20"/>
    </w:rPr>
  </w:style>
  <w:style w:type="character" w:customStyle="1" w:styleId="EndnoteTextChar">
    <w:name w:val="Endnote Text Char"/>
    <w:basedOn w:val="DefaultParagraphFont"/>
    <w:link w:val="EndnoteText"/>
    <w:uiPriority w:val="99"/>
    <w:semiHidden/>
    <w:rsid w:val="00B861D5"/>
    <w:rPr>
      <w:rFonts w:ascii="Calibri" w:hAnsi="Calibri" w:cs="Calibri"/>
      <w:sz w:val="20"/>
      <w:szCs w:val="20"/>
      <w:lang w:eastAsia="en-GB"/>
    </w:rPr>
  </w:style>
  <w:style w:type="character" w:styleId="EndnoteReference">
    <w:name w:val="endnote reference"/>
    <w:basedOn w:val="DefaultParagraphFont"/>
    <w:uiPriority w:val="99"/>
    <w:semiHidden/>
    <w:unhideWhenUsed/>
    <w:rsid w:val="00B861D5"/>
    <w:rPr>
      <w:vertAlign w:val="superscript"/>
    </w:rPr>
  </w:style>
  <w:style w:type="table" w:customStyle="1" w:styleId="TableGrid1">
    <w:name w:val="Table Grid1"/>
    <w:basedOn w:val="TableNormal"/>
    <w:next w:val="TableGrid"/>
    <w:uiPriority w:val="59"/>
    <w:rsid w:val="00531E1A"/>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428D"/>
    <w:pPr>
      <w:spacing w:before="100" w:beforeAutospacing="1" w:after="100" w:afterAutospacing="1"/>
    </w:pPr>
    <w:rPr>
      <w:rFonts w:ascii="Times New Roman" w:eastAsia="Calibri" w:hAnsi="Times New Roman" w:cs="Times New Roman"/>
      <w:sz w:val="24"/>
      <w:szCs w:val="24"/>
    </w:rPr>
  </w:style>
  <w:style w:type="character" w:customStyle="1" w:styleId="Heading1Char">
    <w:name w:val="Heading 1 Char"/>
    <w:basedOn w:val="DefaultParagraphFont"/>
    <w:uiPriority w:val="9"/>
    <w:rsid w:val="00F527F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aliases w:val="Centered 2 Char,Numbered - 2 Char,PARA2 Char,PA Major Section Char,h2 Char,2 Char,sub-sect Char,21 Char,sub-sect1 Char,22 Char,sub-sect2 Char,23 Char,sub-sect3 Char,24 Char,sub-sect4 Char,25 Char,sub-sect5 Char,211 Char,sub-sect11 Char"/>
    <w:basedOn w:val="DefaultParagraphFont"/>
    <w:link w:val="Heading2"/>
    <w:rsid w:val="00F527FA"/>
    <w:rPr>
      <w:rFonts w:eastAsia="Times New Roman" w:cs="Times New Roman"/>
      <w:b/>
      <w:sz w:val="22"/>
      <w:szCs w:val="22"/>
    </w:rPr>
  </w:style>
  <w:style w:type="character" w:customStyle="1" w:styleId="Heading3Char">
    <w:name w:val="Heading 3 Char"/>
    <w:aliases w:val="Centered 3 Char,Para Heading 3 Char,h3 Char"/>
    <w:basedOn w:val="DefaultParagraphFont"/>
    <w:link w:val="Heading3"/>
    <w:rsid w:val="00F527FA"/>
    <w:rPr>
      <w:rFonts w:eastAsia="Times New Roman" w:cs="Times New Roman"/>
      <w:sz w:val="22"/>
      <w:szCs w:val="22"/>
    </w:rPr>
  </w:style>
  <w:style w:type="character" w:customStyle="1" w:styleId="Heading4Char">
    <w:name w:val="Heading 4 Char"/>
    <w:basedOn w:val="DefaultParagraphFont"/>
    <w:link w:val="Heading4"/>
    <w:rsid w:val="00F527FA"/>
    <w:rPr>
      <w:rFonts w:eastAsia="Times New Roman" w:cs="Times New Roman"/>
      <w:sz w:val="22"/>
      <w:szCs w:val="22"/>
    </w:rPr>
  </w:style>
  <w:style w:type="character" w:customStyle="1" w:styleId="Heading5Char">
    <w:name w:val="Heading 5 Char"/>
    <w:basedOn w:val="DefaultParagraphFont"/>
    <w:link w:val="Heading5"/>
    <w:rsid w:val="00F527FA"/>
    <w:rPr>
      <w:rFonts w:eastAsia="Times New Roman" w:cs="Times New Roman"/>
      <w:b/>
      <w:sz w:val="22"/>
      <w:szCs w:val="22"/>
    </w:rPr>
  </w:style>
  <w:style w:type="character" w:customStyle="1" w:styleId="Heading6Char">
    <w:name w:val="Heading 6 Char"/>
    <w:basedOn w:val="DefaultParagraphFont"/>
    <w:link w:val="Heading6"/>
    <w:rsid w:val="00F527FA"/>
    <w:rPr>
      <w:rFonts w:eastAsia="Times New Roman" w:cs="Times New Roman"/>
      <w:b/>
      <w:i/>
      <w:sz w:val="22"/>
      <w:szCs w:val="22"/>
    </w:rPr>
  </w:style>
  <w:style w:type="character" w:customStyle="1" w:styleId="Heading7Char">
    <w:name w:val="Heading 7 Char"/>
    <w:basedOn w:val="DefaultParagraphFont"/>
    <w:link w:val="Heading7"/>
    <w:rsid w:val="00F527FA"/>
    <w:rPr>
      <w:rFonts w:eastAsia="Times New Roman" w:cs="Times New Roman"/>
      <w:b/>
      <w:sz w:val="36"/>
      <w:szCs w:val="22"/>
    </w:rPr>
  </w:style>
  <w:style w:type="character" w:customStyle="1" w:styleId="Heading8Char">
    <w:name w:val="Heading 8 Char"/>
    <w:basedOn w:val="DefaultParagraphFont"/>
    <w:link w:val="Heading8"/>
    <w:rsid w:val="00F527FA"/>
    <w:rPr>
      <w:rFonts w:eastAsia="Times New Roman" w:cs="Times New Roman"/>
      <w:b/>
      <w:i/>
      <w:sz w:val="22"/>
      <w:szCs w:val="22"/>
    </w:rPr>
  </w:style>
  <w:style w:type="character" w:customStyle="1" w:styleId="Heading9Char">
    <w:name w:val="Heading 9 Char"/>
    <w:basedOn w:val="DefaultParagraphFont"/>
    <w:link w:val="Heading9"/>
    <w:rsid w:val="00F527FA"/>
    <w:rPr>
      <w:rFonts w:eastAsia="Times New Roman" w:cs="Times New Roman"/>
      <w:b/>
      <w:i/>
      <w:sz w:val="22"/>
      <w:szCs w:val="22"/>
    </w:rPr>
  </w:style>
  <w:style w:type="character" w:customStyle="1" w:styleId="Heading1Char1">
    <w:name w:val="Heading 1 Char1"/>
    <w:aliases w:val="Centered 1 Char Char,Chapter Heading Char,Chapter Title Char,Section Heading Char,L1 Char,Section Char,Chapter Hdg Char,Centered 1 Char1"/>
    <w:basedOn w:val="DefaultParagraphFont"/>
    <w:link w:val="Heading1"/>
    <w:rsid w:val="00F527FA"/>
    <w:rPr>
      <w:rFonts w:eastAsia="Times New Roman" w:cs="Times New Roman"/>
      <w:b/>
      <w:caps/>
      <w:sz w:val="22"/>
      <w:szCs w:val="22"/>
    </w:rPr>
  </w:style>
  <w:style w:type="paragraph" w:styleId="Caption">
    <w:name w:val="caption"/>
    <w:basedOn w:val="Normal"/>
    <w:next w:val="Normal"/>
    <w:uiPriority w:val="35"/>
    <w:unhideWhenUsed/>
    <w:qFormat/>
    <w:rsid w:val="00F527FA"/>
    <w:pPr>
      <w:spacing w:after="200"/>
    </w:pPr>
    <w:rPr>
      <w:rFonts w:asciiTheme="minorHAnsi" w:hAnsiTheme="minorHAnsi" w:cstheme="minorBidi"/>
      <w:i/>
      <w:iCs/>
      <w:color w:val="1F497D" w:themeColor="text2"/>
      <w:sz w:val="18"/>
      <w:szCs w:val="18"/>
      <w:lang w:eastAsia="en-US"/>
    </w:rPr>
  </w:style>
  <w:style w:type="character" w:customStyle="1" w:styleId="st">
    <w:name w:val="st"/>
    <w:basedOn w:val="DefaultParagraphFont"/>
    <w:rsid w:val="00AB4A5D"/>
  </w:style>
  <w:style w:type="paragraph" w:styleId="NoSpacing">
    <w:name w:val="No Spacing"/>
    <w:uiPriority w:val="1"/>
    <w:qFormat/>
    <w:rsid w:val="00B61FA0"/>
    <w:rPr>
      <w:rFonts w:ascii="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A0"/>
    <w:rPr>
      <w:rFonts w:cs="Calibri"/>
      <w:sz w:val="22"/>
      <w:szCs w:val="22"/>
      <w:lang w:eastAsia="en-GB"/>
    </w:rPr>
  </w:style>
  <w:style w:type="paragraph" w:styleId="Heading1">
    <w:name w:val="heading 1"/>
    <w:aliases w:val="Centered 1 Char,Chapter Heading,Chapter Title,Section Heading,L1,Section,Chapter Hdg,Centered 1"/>
    <w:basedOn w:val="Normal"/>
    <w:next w:val="Heading2"/>
    <w:link w:val="Heading1Char1"/>
    <w:qFormat/>
    <w:rsid w:val="00F527FA"/>
    <w:pPr>
      <w:keepNext/>
      <w:numPr>
        <w:numId w:val="6"/>
      </w:numPr>
      <w:tabs>
        <w:tab w:val="left" w:pos="3544"/>
      </w:tabs>
      <w:spacing w:after="360"/>
      <w:jc w:val="both"/>
      <w:outlineLvl w:val="0"/>
    </w:pPr>
    <w:rPr>
      <w:rFonts w:eastAsia="Times New Roman" w:cs="Times New Roman"/>
      <w:b/>
      <w:caps/>
      <w:lang w:eastAsia="en-US"/>
    </w:rPr>
  </w:style>
  <w:style w:type="paragraph" w:styleId="Heading2">
    <w:name w:val="heading 2"/>
    <w:aliases w:val="Centered 2,Numbered - 2,PARA2,PA Major Section,h2,2,sub-sect,21,sub-sect1,22,sub-sect2,23,sub-sect3,24,sub-sect4,25,sub-sect5,211,sub-sect11,(1.1,1.2,1.3 etc),section header,Major,Major1,Major2,Major11,Heaidng 2,H2,l2,no section"/>
    <w:basedOn w:val="Normal"/>
    <w:next w:val="Normal"/>
    <w:link w:val="Heading2Char"/>
    <w:qFormat/>
    <w:rsid w:val="00F527FA"/>
    <w:pPr>
      <w:keepNext/>
      <w:numPr>
        <w:ilvl w:val="1"/>
        <w:numId w:val="6"/>
      </w:numPr>
      <w:tabs>
        <w:tab w:val="left" w:pos="3544"/>
      </w:tabs>
      <w:spacing w:before="480" w:after="240"/>
      <w:jc w:val="both"/>
      <w:outlineLvl w:val="1"/>
    </w:pPr>
    <w:rPr>
      <w:rFonts w:eastAsia="Times New Roman" w:cs="Times New Roman"/>
      <w:b/>
      <w:lang w:eastAsia="en-US"/>
    </w:rPr>
  </w:style>
  <w:style w:type="paragraph" w:styleId="Heading3">
    <w:name w:val="heading 3"/>
    <w:aliases w:val="Centered 3,Para Heading 3,h3"/>
    <w:basedOn w:val="Normal"/>
    <w:next w:val="Normal"/>
    <w:link w:val="Heading3Char"/>
    <w:qFormat/>
    <w:rsid w:val="00F527FA"/>
    <w:pPr>
      <w:keepNext/>
      <w:numPr>
        <w:ilvl w:val="2"/>
        <w:numId w:val="6"/>
      </w:numPr>
      <w:tabs>
        <w:tab w:val="left" w:pos="3544"/>
      </w:tabs>
      <w:spacing w:after="240"/>
      <w:jc w:val="both"/>
      <w:outlineLvl w:val="2"/>
    </w:pPr>
    <w:rPr>
      <w:rFonts w:eastAsia="Times New Roman" w:cs="Times New Roman"/>
      <w:lang w:eastAsia="en-US"/>
    </w:rPr>
  </w:style>
  <w:style w:type="paragraph" w:styleId="Heading4">
    <w:name w:val="heading 4"/>
    <w:basedOn w:val="Normal"/>
    <w:next w:val="Normal"/>
    <w:link w:val="Heading4Char"/>
    <w:qFormat/>
    <w:rsid w:val="00F527FA"/>
    <w:pPr>
      <w:keepNext/>
      <w:numPr>
        <w:ilvl w:val="3"/>
        <w:numId w:val="6"/>
      </w:numPr>
      <w:outlineLvl w:val="3"/>
    </w:pPr>
    <w:rPr>
      <w:rFonts w:eastAsia="Times New Roman" w:cs="Times New Roman"/>
      <w:lang w:eastAsia="en-US"/>
    </w:rPr>
  </w:style>
  <w:style w:type="paragraph" w:styleId="Heading5">
    <w:name w:val="heading 5"/>
    <w:basedOn w:val="Normal"/>
    <w:next w:val="Normal"/>
    <w:link w:val="Heading5Char"/>
    <w:qFormat/>
    <w:rsid w:val="00F527FA"/>
    <w:pPr>
      <w:keepNext/>
      <w:numPr>
        <w:ilvl w:val="4"/>
        <w:numId w:val="6"/>
      </w:numPr>
      <w:jc w:val="center"/>
      <w:outlineLvl w:val="4"/>
    </w:pPr>
    <w:rPr>
      <w:rFonts w:eastAsia="Times New Roman" w:cs="Times New Roman"/>
      <w:b/>
      <w:lang w:eastAsia="en-US"/>
    </w:rPr>
  </w:style>
  <w:style w:type="paragraph" w:styleId="Heading6">
    <w:name w:val="heading 6"/>
    <w:basedOn w:val="Normal"/>
    <w:next w:val="Normal"/>
    <w:link w:val="Heading6Char"/>
    <w:qFormat/>
    <w:rsid w:val="00F527FA"/>
    <w:pPr>
      <w:keepNext/>
      <w:numPr>
        <w:ilvl w:val="5"/>
        <w:numId w:val="6"/>
      </w:numPr>
      <w:outlineLvl w:val="5"/>
    </w:pPr>
    <w:rPr>
      <w:rFonts w:eastAsia="Times New Roman" w:cs="Times New Roman"/>
      <w:b/>
      <w:i/>
      <w:lang w:eastAsia="en-US"/>
    </w:rPr>
  </w:style>
  <w:style w:type="paragraph" w:styleId="Heading7">
    <w:name w:val="heading 7"/>
    <w:basedOn w:val="Normal"/>
    <w:next w:val="Normal"/>
    <w:link w:val="Heading7Char"/>
    <w:qFormat/>
    <w:rsid w:val="00F527FA"/>
    <w:pPr>
      <w:keepNext/>
      <w:numPr>
        <w:ilvl w:val="6"/>
        <w:numId w:val="6"/>
      </w:numPr>
      <w:jc w:val="center"/>
      <w:outlineLvl w:val="6"/>
    </w:pPr>
    <w:rPr>
      <w:rFonts w:eastAsia="Times New Roman" w:cs="Times New Roman"/>
      <w:b/>
      <w:sz w:val="36"/>
      <w:lang w:eastAsia="en-US"/>
    </w:rPr>
  </w:style>
  <w:style w:type="paragraph" w:styleId="Heading8">
    <w:name w:val="heading 8"/>
    <w:basedOn w:val="Normal"/>
    <w:next w:val="Normal"/>
    <w:link w:val="Heading8Char"/>
    <w:qFormat/>
    <w:rsid w:val="00F527FA"/>
    <w:pPr>
      <w:keepNext/>
      <w:numPr>
        <w:ilvl w:val="7"/>
        <w:numId w:val="6"/>
      </w:numPr>
      <w:jc w:val="both"/>
      <w:outlineLvl w:val="7"/>
    </w:pPr>
    <w:rPr>
      <w:rFonts w:eastAsia="Times New Roman" w:cs="Times New Roman"/>
      <w:b/>
      <w:i/>
      <w:lang w:eastAsia="en-US"/>
    </w:rPr>
  </w:style>
  <w:style w:type="paragraph" w:styleId="Heading9">
    <w:name w:val="heading 9"/>
    <w:basedOn w:val="Normal"/>
    <w:next w:val="Normal"/>
    <w:link w:val="Heading9Char"/>
    <w:qFormat/>
    <w:rsid w:val="00F527FA"/>
    <w:pPr>
      <w:keepNext/>
      <w:numPr>
        <w:ilvl w:val="8"/>
        <w:numId w:val="6"/>
      </w:numPr>
      <w:outlineLvl w:val="8"/>
    </w:pPr>
    <w:rPr>
      <w:rFonts w:eastAsia="Times New Roman" w:cs="Times New Roman"/>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82C"/>
    <w:rPr>
      <w:color w:val="0000FF"/>
      <w:u w:val="single"/>
    </w:rPr>
  </w:style>
  <w:style w:type="paragraph" w:styleId="BalloonText">
    <w:name w:val="Balloon Text"/>
    <w:basedOn w:val="Normal"/>
    <w:link w:val="BalloonTextChar"/>
    <w:uiPriority w:val="99"/>
    <w:semiHidden/>
    <w:unhideWhenUsed/>
    <w:rsid w:val="00DA382C"/>
    <w:rPr>
      <w:rFonts w:ascii="Tahoma" w:hAnsi="Tahoma" w:cs="Tahoma"/>
      <w:sz w:val="16"/>
      <w:szCs w:val="16"/>
    </w:rPr>
  </w:style>
  <w:style w:type="character" w:customStyle="1" w:styleId="BalloonTextChar">
    <w:name w:val="Balloon Text Char"/>
    <w:basedOn w:val="DefaultParagraphFont"/>
    <w:link w:val="BalloonText"/>
    <w:uiPriority w:val="99"/>
    <w:semiHidden/>
    <w:rsid w:val="00DA382C"/>
    <w:rPr>
      <w:rFonts w:ascii="Tahoma" w:hAnsi="Tahoma" w:cs="Tahoma"/>
      <w:sz w:val="16"/>
      <w:szCs w:val="16"/>
      <w:lang w:eastAsia="en-GB"/>
    </w:rPr>
  </w:style>
  <w:style w:type="character" w:styleId="Strong">
    <w:name w:val="Strong"/>
    <w:basedOn w:val="DefaultParagraphFont"/>
    <w:uiPriority w:val="22"/>
    <w:qFormat/>
    <w:rsid w:val="00FB212E"/>
    <w:rPr>
      <w:b/>
      <w:bCs/>
    </w:rPr>
  </w:style>
  <w:style w:type="character" w:styleId="Emphasis">
    <w:name w:val="Emphasis"/>
    <w:basedOn w:val="DefaultParagraphFont"/>
    <w:uiPriority w:val="20"/>
    <w:qFormat/>
    <w:rsid w:val="00FB212E"/>
    <w:rPr>
      <w:i/>
      <w:iCs/>
    </w:rPr>
  </w:style>
  <w:style w:type="paragraph" w:styleId="ListParagraph">
    <w:name w:val="List Paragraph"/>
    <w:basedOn w:val="Normal"/>
    <w:uiPriority w:val="34"/>
    <w:qFormat/>
    <w:rsid w:val="009B7F60"/>
    <w:pPr>
      <w:ind w:left="720"/>
      <w:contextualSpacing/>
    </w:pPr>
    <w:rPr>
      <w:rFonts w:eastAsia="Calibri" w:cs="Arial"/>
      <w:sz w:val="24"/>
      <w:szCs w:val="24"/>
      <w:lang w:eastAsia="en-US"/>
    </w:rPr>
  </w:style>
  <w:style w:type="paragraph" w:styleId="FootnoteText">
    <w:name w:val="footnote text"/>
    <w:basedOn w:val="Normal"/>
    <w:link w:val="FootnoteTextChar"/>
    <w:rsid w:val="009B7F60"/>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9B7F60"/>
    <w:rPr>
      <w:rFonts w:eastAsia="Times New Roman" w:cs="Times New Roman"/>
      <w:sz w:val="20"/>
      <w:szCs w:val="20"/>
    </w:rPr>
  </w:style>
  <w:style w:type="character" w:styleId="FootnoteReference">
    <w:name w:val="footnote reference"/>
    <w:rsid w:val="009B7F60"/>
    <w:rPr>
      <w:vertAlign w:val="superscript"/>
    </w:rPr>
  </w:style>
  <w:style w:type="paragraph" w:styleId="PlainText">
    <w:name w:val="Plain Text"/>
    <w:basedOn w:val="Normal"/>
    <w:link w:val="PlainTextChar"/>
    <w:uiPriority w:val="99"/>
    <w:unhideWhenUsed/>
    <w:rsid w:val="001B69C9"/>
    <w:rPr>
      <w:rFonts w:cstheme="minorBidi"/>
      <w:sz w:val="24"/>
      <w:szCs w:val="21"/>
      <w:lang w:eastAsia="en-US"/>
    </w:rPr>
  </w:style>
  <w:style w:type="character" w:customStyle="1" w:styleId="PlainTextChar">
    <w:name w:val="Plain Text Char"/>
    <w:basedOn w:val="DefaultParagraphFont"/>
    <w:link w:val="PlainText"/>
    <w:uiPriority w:val="99"/>
    <w:rsid w:val="001B69C9"/>
    <w:rPr>
      <w:rFonts w:cstheme="minorBidi"/>
      <w:szCs w:val="21"/>
    </w:rPr>
  </w:style>
  <w:style w:type="character" w:styleId="FollowedHyperlink">
    <w:name w:val="FollowedHyperlink"/>
    <w:basedOn w:val="DefaultParagraphFont"/>
    <w:uiPriority w:val="99"/>
    <w:semiHidden/>
    <w:unhideWhenUsed/>
    <w:rsid w:val="001B69C9"/>
    <w:rPr>
      <w:color w:val="800080" w:themeColor="followedHyperlink"/>
      <w:u w:val="single"/>
    </w:rPr>
  </w:style>
  <w:style w:type="table" w:styleId="TableGrid">
    <w:name w:val="Table Grid"/>
    <w:basedOn w:val="TableNormal"/>
    <w:uiPriority w:val="39"/>
    <w:rsid w:val="00C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CD4"/>
    <w:rPr>
      <w:sz w:val="16"/>
      <w:szCs w:val="16"/>
    </w:rPr>
  </w:style>
  <w:style w:type="paragraph" w:styleId="CommentText">
    <w:name w:val="annotation text"/>
    <w:basedOn w:val="Normal"/>
    <w:link w:val="CommentTextChar"/>
    <w:uiPriority w:val="99"/>
    <w:semiHidden/>
    <w:unhideWhenUsed/>
    <w:rsid w:val="008E7CD4"/>
    <w:rPr>
      <w:sz w:val="20"/>
      <w:szCs w:val="20"/>
    </w:rPr>
  </w:style>
  <w:style w:type="character" w:customStyle="1" w:styleId="CommentTextChar">
    <w:name w:val="Comment Text Char"/>
    <w:basedOn w:val="DefaultParagraphFont"/>
    <w:link w:val="CommentText"/>
    <w:uiPriority w:val="99"/>
    <w:semiHidden/>
    <w:rsid w:val="008E7CD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E7CD4"/>
    <w:rPr>
      <w:b/>
      <w:bCs/>
    </w:rPr>
  </w:style>
  <w:style w:type="character" w:customStyle="1" w:styleId="CommentSubjectChar">
    <w:name w:val="Comment Subject Char"/>
    <w:basedOn w:val="CommentTextChar"/>
    <w:link w:val="CommentSubject"/>
    <w:uiPriority w:val="99"/>
    <w:semiHidden/>
    <w:rsid w:val="008E7CD4"/>
    <w:rPr>
      <w:rFonts w:ascii="Calibri" w:hAnsi="Calibri" w:cs="Calibri"/>
      <w:b/>
      <w:bCs/>
      <w:sz w:val="20"/>
      <w:szCs w:val="20"/>
      <w:lang w:eastAsia="en-GB"/>
    </w:rPr>
  </w:style>
  <w:style w:type="paragraph" w:customStyle="1" w:styleId="Default">
    <w:name w:val="Default"/>
    <w:rsid w:val="00CD1E55"/>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236E6E"/>
    <w:pPr>
      <w:tabs>
        <w:tab w:val="center" w:pos="4513"/>
        <w:tab w:val="right" w:pos="9026"/>
      </w:tabs>
    </w:pPr>
  </w:style>
  <w:style w:type="character" w:customStyle="1" w:styleId="HeaderChar">
    <w:name w:val="Header Char"/>
    <w:basedOn w:val="DefaultParagraphFont"/>
    <w:link w:val="Header"/>
    <w:uiPriority w:val="99"/>
    <w:rsid w:val="00236E6E"/>
    <w:rPr>
      <w:rFonts w:ascii="Calibri" w:hAnsi="Calibri" w:cs="Calibri"/>
      <w:sz w:val="22"/>
      <w:szCs w:val="22"/>
      <w:lang w:eastAsia="en-GB"/>
    </w:rPr>
  </w:style>
  <w:style w:type="paragraph" w:styleId="Footer">
    <w:name w:val="footer"/>
    <w:basedOn w:val="Normal"/>
    <w:link w:val="FooterChar"/>
    <w:uiPriority w:val="99"/>
    <w:unhideWhenUsed/>
    <w:rsid w:val="00236E6E"/>
    <w:pPr>
      <w:tabs>
        <w:tab w:val="center" w:pos="4513"/>
        <w:tab w:val="right" w:pos="9026"/>
      </w:tabs>
    </w:pPr>
  </w:style>
  <w:style w:type="character" w:customStyle="1" w:styleId="FooterChar">
    <w:name w:val="Footer Char"/>
    <w:basedOn w:val="DefaultParagraphFont"/>
    <w:link w:val="Footer"/>
    <w:uiPriority w:val="99"/>
    <w:rsid w:val="00236E6E"/>
    <w:rPr>
      <w:rFonts w:ascii="Calibri" w:hAnsi="Calibri" w:cs="Calibri"/>
      <w:sz w:val="22"/>
      <w:szCs w:val="22"/>
      <w:lang w:eastAsia="en-GB"/>
    </w:rPr>
  </w:style>
  <w:style w:type="paragraph" w:styleId="EndnoteText">
    <w:name w:val="endnote text"/>
    <w:basedOn w:val="Normal"/>
    <w:link w:val="EndnoteTextChar"/>
    <w:uiPriority w:val="99"/>
    <w:semiHidden/>
    <w:unhideWhenUsed/>
    <w:rsid w:val="00B861D5"/>
    <w:rPr>
      <w:sz w:val="20"/>
      <w:szCs w:val="20"/>
    </w:rPr>
  </w:style>
  <w:style w:type="character" w:customStyle="1" w:styleId="EndnoteTextChar">
    <w:name w:val="Endnote Text Char"/>
    <w:basedOn w:val="DefaultParagraphFont"/>
    <w:link w:val="EndnoteText"/>
    <w:uiPriority w:val="99"/>
    <w:semiHidden/>
    <w:rsid w:val="00B861D5"/>
    <w:rPr>
      <w:rFonts w:ascii="Calibri" w:hAnsi="Calibri" w:cs="Calibri"/>
      <w:sz w:val="20"/>
      <w:szCs w:val="20"/>
      <w:lang w:eastAsia="en-GB"/>
    </w:rPr>
  </w:style>
  <w:style w:type="character" w:styleId="EndnoteReference">
    <w:name w:val="endnote reference"/>
    <w:basedOn w:val="DefaultParagraphFont"/>
    <w:uiPriority w:val="99"/>
    <w:semiHidden/>
    <w:unhideWhenUsed/>
    <w:rsid w:val="00B861D5"/>
    <w:rPr>
      <w:vertAlign w:val="superscript"/>
    </w:rPr>
  </w:style>
  <w:style w:type="table" w:customStyle="1" w:styleId="TableGrid1">
    <w:name w:val="Table Grid1"/>
    <w:basedOn w:val="TableNormal"/>
    <w:next w:val="TableGrid"/>
    <w:uiPriority w:val="59"/>
    <w:rsid w:val="00531E1A"/>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428D"/>
    <w:pPr>
      <w:spacing w:before="100" w:beforeAutospacing="1" w:after="100" w:afterAutospacing="1"/>
    </w:pPr>
    <w:rPr>
      <w:rFonts w:ascii="Times New Roman" w:eastAsia="Calibri" w:hAnsi="Times New Roman" w:cs="Times New Roman"/>
      <w:sz w:val="24"/>
      <w:szCs w:val="24"/>
    </w:rPr>
  </w:style>
  <w:style w:type="character" w:customStyle="1" w:styleId="Heading1Char">
    <w:name w:val="Heading 1 Char"/>
    <w:basedOn w:val="DefaultParagraphFont"/>
    <w:uiPriority w:val="9"/>
    <w:rsid w:val="00F527F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aliases w:val="Centered 2 Char,Numbered - 2 Char,PARA2 Char,PA Major Section Char,h2 Char,2 Char,sub-sect Char,21 Char,sub-sect1 Char,22 Char,sub-sect2 Char,23 Char,sub-sect3 Char,24 Char,sub-sect4 Char,25 Char,sub-sect5 Char,211 Char,sub-sect11 Char"/>
    <w:basedOn w:val="DefaultParagraphFont"/>
    <w:link w:val="Heading2"/>
    <w:rsid w:val="00F527FA"/>
    <w:rPr>
      <w:rFonts w:eastAsia="Times New Roman" w:cs="Times New Roman"/>
      <w:b/>
      <w:sz w:val="22"/>
      <w:szCs w:val="22"/>
    </w:rPr>
  </w:style>
  <w:style w:type="character" w:customStyle="1" w:styleId="Heading3Char">
    <w:name w:val="Heading 3 Char"/>
    <w:aliases w:val="Centered 3 Char,Para Heading 3 Char,h3 Char"/>
    <w:basedOn w:val="DefaultParagraphFont"/>
    <w:link w:val="Heading3"/>
    <w:rsid w:val="00F527FA"/>
    <w:rPr>
      <w:rFonts w:eastAsia="Times New Roman" w:cs="Times New Roman"/>
      <w:sz w:val="22"/>
      <w:szCs w:val="22"/>
    </w:rPr>
  </w:style>
  <w:style w:type="character" w:customStyle="1" w:styleId="Heading4Char">
    <w:name w:val="Heading 4 Char"/>
    <w:basedOn w:val="DefaultParagraphFont"/>
    <w:link w:val="Heading4"/>
    <w:rsid w:val="00F527FA"/>
    <w:rPr>
      <w:rFonts w:eastAsia="Times New Roman" w:cs="Times New Roman"/>
      <w:sz w:val="22"/>
      <w:szCs w:val="22"/>
    </w:rPr>
  </w:style>
  <w:style w:type="character" w:customStyle="1" w:styleId="Heading5Char">
    <w:name w:val="Heading 5 Char"/>
    <w:basedOn w:val="DefaultParagraphFont"/>
    <w:link w:val="Heading5"/>
    <w:rsid w:val="00F527FA"/>
    <w:rPr>
      <w:rFonts w:eastAsia="Times New Roman" w:cs="Times New Roman"/>
      <w:b/>
      <w:sz w:val="22"/>
      <w:szCs w:val="22"/>
    </w:rPr>
  </w:style>
  <w:style w:type="character" w:customStyle="1" w:styleId="Heading6Char">
    <w:name w:val="Heading 6 Char"/>
    <w:basedOn w:val="DefaultParagraphFont"/>
    <w:link w:val="Heading6"/>
    <w:rsid w:val="00F527FA"/>
    <w:rPr>
      <w:rFonts w:eastAsia="Times New Roman" w:cs="Times New Roman"/>
      <w:b/>
      <w:i/>
      <w:sz w:val="22"/>
      <w:szCs w:val="22"/>
    </w:rPr>
  </w:style>
  <w:style w:type="character" w:customStyle="1" w:styleId="Heading7Char">
    <w:name w:val="Heading 7 Char"/>
    <w:basedOn w:val="DefaultParagraphFont"/>
    <w:link w:val="Heading7"/>
    <w:rsid w:val="00F527FA"/>
    <w:rPr>
      <w:rFonts w:eastAsia="Times New Roman" w:cs="Times New Roman"/>
      <w:b/>
      <w:sz w:val="36"/>
      <w:szCs w:val="22"/>
    </w:rPr>
  </w:style>
  <w:style w:type="character" w:customStyle="1" w:styleId="Heading8Char">
    <w:name w:val="Heading 8 Char"/>
    <w:basedOn w:val="DefaultParagraphFont"/>
    <w:link w:val="Heading8"/>
    <w:rsid w:val="00F527FA"/>
    <w:rPr>
      <w:rFonts w:eastAsia="Times New Roman" w:cs="Times New Roman"/>
      <w:b/>
      <w:i/>
      <w:sz w:val="22"/>
      <w:szCs w:val="22"/>
    </w:rPr>
  </w:style>
  <w:style w:type="character" w:customStyle="1" w:styleId="Heading9Char">
    <w:name w:val="Heading 9 Char"/>
    <w:basedOn w:val="DefaultParagraphFont"/>
    <w:link w:val="Heading9"/>
    <w:rsid w:val="00F527FA"/>
    <w:rPr>
      <w:rFonts w:eastAsia="Times New Roman" w:cs="Times New Roman"/>
      <w:b/>
      <w:i/>
      <w:sz w:val="22"/>
      <w:szCs w:val="22"/>
    </w:rPr>
  </w:style>
  <w:style w:type="character" w:customStyle="1" w:styleId="Heading1Char1">
    <w:name w:val="Heading 1 Char1"/>
    <w:aliases w:val="Centered 1 Char Char,Chapter Heading Char,Chapter Title Char,Section Heading Char,L1 Char,Section Char,Chapter Hdg Char,Centered 1 Char1"/>
    <w:basedOn w:val="DefaultParagraphFont"/>
    <w:link w:val="Heading1"/>
    <w:rsid w:val="00F527FA"/>
    <w:rPr>
      <w:rFonts w:eastAsia="Times New Roman" w:cs="Times New Roman"/>
      <w:b/>
      <w:caps/>
      <w:sz w:val="22"/>
      <w:szCs w:val="22"/>
    </w:rPr>
  </w:style>
  <w:style w:type="paragraph" w:styleId="Caption">
    <w:name w:val="caption"/>
    <w:basedOn w:val="Normal"/>
    <w:next w:val="Normal"/>
    <w:uiPriority w:val="35"/>
    <w:unhideWhenUsed/>
    <w:qFormat/>
    <w:rsid w:val="00F527FA"/>
    <w:pPr>
      <w:spacing w:after="200"/>
    </w:pPr>
    <w:rPr>
      <w:rFonts w:asciiTheme="minorHAnsi" w:hAnsiTheme="minorHAnsi" w:cstheme="minorBidi"/>
      <w:i/>
      <w:iCs/>
      <w:color w:val="1F497D" w:themeColor="text2"/>
      <w:sz w:val="18"/>
      <w:szCs w:val="18"/>
      <w:lang w:eastAsia="en-US"/>
    </w:rPr>
  </w:style>
  <w:style w:type="character" w:customStyle="1" w:styleId="st">
    <w:name w:val="st"/>
    <w:basedOn w:val="DefaultParagraphFont"/>
    <w:rsid w:val="00AB4A5D"/>
  </w:style>
  <w:style w:type="paragraph" w:styleId="NoSpacing">
    <w:name w:val="No Spacing"/>
    <w:uiPriority w:val="1"/>
    <w:qFormat/>
    <w:rsid w:val="00B61FA0"/>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648">
      <w:bodyDiv w:val="1"/>
      <w:marLeft w:val="0"/>
      <w:marRight w:val="0"/>
      <w:marTop w:val="0"/>
      <w:marBottom w:val="0"/>
      <w:divBdr>
        <w:top w:val="none" w:sz="0" w:space="0" w:color="auto"/>
        <w:left w:val="none" w:sz="0" w:space="0" w:color="auto"/>
        <w:bottom w:val="none" w:sz="0" w:space="0" w:color="auto"/>
        <w:right w:val="none" w:sz="0" w:space="0" w:color="auto"/>
      </w:divBdr>
    </w:div>
    <w:div w:id="478614636">
      <w:bodyDiv w:val="1"/>
      <w:marLeft w:val="0"/>
      <w:marRight w:val="0"/>
      <w:marTop w:val="0"/>
      <w:marBottom w:val="0"/>
      <w:divBdr>
        <w:top w:val="none" w:sz="0" w:space="0" w:color="auto"/>
        <w:left w:val="none" w:sz="0" w:space="0" w:color="auto"/>
        <w:bottom w:val="none" w:sz="0" w:space="0" w:color="auto"/>
        <w:right w:val="none" w:sz="0" w:space="0" w:color="auto"/>
      </w:divBdr>
    </w:div>
    <w:div w:id="648554150">
      <w:bodyDiv w:val="1"/>
      <w:marLeft w:val="0"/>
      <w:marRight w:val="0"/>
      <w:marTop w:val="0"/>
      <w:marBottom w:val="0"/>
      <w:divBdr>
        <w:top w:val="none" w:sz="0" w:space="0" w:color="auto"/>
        <w:left w:val="none" w:sz="0" w:space="0" w:color="auto"/>
        <w:bottom w:val="none" w:sz="0" w:space="0" w:color="auto"/>
        <w:right w:val="none" w:sz="0" w:space="0" w:color="auto"/>
      </w:divBdr>
    </w:div>
    <w:div w:id="685256043">
      <w:bodyDiv w:val="1"/>
      <w:marLeft w:val="0"/>
      <w:marRight w:val="0"/>
      <w:marTop w:val="0"/>
      <w:marBottom w:val="0"/>
      <w:divBdr>
        <w:top w:val="none" w:sz="0" w:space="0" w:color="auto"/>
        <w:left w:val="none" w:sz="0" w:space="0" w:color="auto"/>
        <w:bottom w:val="none" w:sz="0" w:space="0" w:color="auto"/>
        <w:right w:val="none" w:sz="0" w:space="0" w:color="auto"/>
      </w:divBdr>
      <w:divsChild>
        <w:div w:id="571813802">
          <w:marLeft w:val="0"/>
          <w:marRight w:val="0"/>
          <w:marTop w:val="0"/>
          <w:marBottom w:val="100"/>
          <w:divBdr>
            <w:top w:val="none" w:sz="0" w:space="0" w:color="auto"/>
            <w:left w:val="none" w:sz="0" w:space="0" w:color="auto"/>
            <w:bottom w:val="none" w:sz="0" w:space="0" w:color="auto"/>
            <w:right w:val="none" w:sz="0" w:space="0" w:color="auto"/>
          </w:divBdr>
          <w:divsChild>
            <w:div w:id="2111050010">
              <w:marLeft w:val="0"/>
              <w:marRight w:val="0"/>
              <w:marTop w:val="0"/>
              <w:marBottom w:val="0"/>
              <w:divBdr>
                <w:top w:val="none" w:sz="0" w:space="0" w:color="auto"/>
                <w:left w:val="none" w:sz="0" w:space="0" w:color="auto"/>
                <w:bottom w:val="none" w:sz="0" w:space="0" w:color="auto"/>
                <w:right w:val="none" w:sz="0" w:space="0" w:color="auto"/>
              </w:divBdr>
              <w:divsChild>
                <w:div w:id="265843857">
                  <w:marLeft w:val="2700"/>
                  <w:marRight w:val="2700"/>
                  <w:marTop w:val="0"/>
                  <w:marBottom w:val="0"/>
                  <w:divBdr>
                    <w:top w:val="none" w:sz="0" w:space="0" w:color="auto"/>
                    <w:left w:val="none" w:sz="0" w:space="0" w:color="auto"/>
                    <w:bottom w:val="none" w:sz="0" w:space="0" w:color="auto"/>
                    <w:right w:val="none" w:sz="0" w:space="0" w:color="auto"/>
                  </w:divBdr>
                  <w:divsChild>
                    <w:div w:id="291206603">
                      <w:marLeft w:val="285"/>
                      <w:marRight w:val="285"/>
                      <w:marTop w:val="285"/>
                      <w:marBottom w:val="285"/>
                      <w:divBdr>
                        <w:top w:val="none" w:sz="0" w:space="0" w:color="auto"/>
                        <w:left w:val="none" w:sz="0" w:space="0" w:color="auto"/>
                        <w:bottom w:val="none" w:sz="0" w:space="0" w:color="auto"/>
                        <w:right w:val="none" w:sz="0" w:space="0" w:color="auto"/>
                      </w:divBdr>
                      <w:divsChild>
                        <w:div w:id="1453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3981">
      <w:bodyDiv w:val="1"/>
      <w:marLeft w:val="0"/>
      <w:marRight w:val="0"/>
      <w:marTop w:val="0"/>
      <w:marBottom w:val="0"/>
      <w:divBdr>
        <w:top w:val="none" w:sz="0" w:space="0" w:color="auto"/>
        <w:left w:val="none" w:sz="0" w:space="0" w:color="auto"/>
        <w:bottom w:val="none" w:sz="0" w:space="0" w:color="auto"/>
        <w:right w:val="none" w:sz="0" w:space="0" w:color="auto"/>
      </w:divBdr>
    </w:div>
    <w:div w:id="847866065">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sChild>
        <w:div w:id="117071196">
          <w:marLeft w:val="0"/>
          <w:marRight w:val="0"/>
          <w:marTop w:val="0"/>
          <w:marBottom w:val="0"/>
          <w:divBdr>
            <w:top w:val="none" w:sz="0" w:space="0" w:color="auto"/>
            <w:left w:val="none" w:sz="0" w:space="0" w:color="auto"/>
            <w:bottom w:val="none" w:sz="0" w:space="0" w:color="auto"/>
            <w:right w:val="none" w:sz="0" w:space="0" w:color="auto"/>
          </w:divBdr>
          <w:divsChild>
            <w:div w:id="1779988318">
              <w:marLeft w:val="0"/>
              <w:marRight w:val="0"/>
              <w:marTop w:val="0"/>
              <w:marBottom w:val="0"/>
              <w:divBdr>
                <w:top w:val="none" w:sz="0" w:space="0" w:color="auto"/>
                <w:left w:val="none" w:sz="0" w:space="0" w:color="auto"/>
                <w:bottom w:val="none" w:sz="0" w:space="0" w:color="auto"/>
                <w:right w:val="none" w:sz="0" w:space="0" w:color="auto"/>
              </w:divBdr>
              <w:divsChild>
                <w:div w:id="1268389979">
                  <w:marLeft w:val="0"/>
                  <w:marRight w:val="0"/>
                  <w:marTop w:val="0"/>
                  <w:marBottom w:val="0"/>
                  <w:divBdr>
                    <w:top w:val="none" w:sz="0" w:space="0" w:color="auto"/>
                    <w:left w:val="none" w:sz="0" w:space="0" w:color="auto"/>
                    <w:bottom w:val="none" w:sz="0" w:space="0" w:color="auto"/>
                    <w:right w:val="none" w:sz="0" w:space="0" w:color="auto"/>
                  </w:divBdr>
                  <w:divsChild>
                    <w:div w:id="1167281126">
                      <w:marLeft w:val="0"/>
                      <w:marRight w:val="0"/>
                      <w:marTop w:val="0"/>
                      <w:marBottom w:val="0"/>
                      <w:divBdr>
                        <w:top w:val="none" w:sz="0" w:space="0" w:color="auto"/>
                        <w:left w:val="none" w:sz="0" w:space="0" w:color="auto"/>
                        <w:bottom w:val="none" w:sz="0" w:space="0" w:color="auto"/>
                        <w:right w:val="none" w:sz="0" w:space="0" w:color="auto"/>
                      </w:divBdr>
                      <w:divsChild>
                        <w:div w:id="155540979">
                          <w:marLeft w:val="0"/>
                          <w:marRight w:val="0"/>
                          <w:marTop w:val="0"/>
                          <w:marBottom w:val="0"/>
                          <w:divBdr>
                            <w:top w:val="none" w:sz="0" w:space="0" w:color="auto"/>
                            <w:left w:val="none" w:sz="0" w:space="0" w:color="auto"/>
                            <w:bottom w:val="none" w:sz="0" w:space="0" w:color="auto"/>
                            <w:right w:val="none" w:sz="0" w:space="0" w:color="auto"/>
                          </w:divBdr>
                          <w:divsChild>
                            <w:div w:id="1718813786">
                              <w:marLeft w:val="0"/>
                              <w:marRight w:val="0"/>
                              <w:marTop w:val="0"/>
                              <w:marBottom w:val="0"/>
                              <w:divBdr>
                                <w:top w:val="none" w:sz="0" w:space="0" w:color="auto"/>
                                <w:left w:val="none" w:sz="0" w:space="0" w:color="auto"/>
                                <w:bottom w:val="none" w:sz="0" w:space="0" w:color="auto"/>
                                <w:right w:val="none" w:sz="0" w:space="0" w:color="auto"/>
                              </w:divBdr>
                              <w:divsChild>
                                <w:div w:id="41682550">
                                  <w:marLeft w:val="5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4929">
      <w:bodyDiv w:val="1"/>
      <w:marLeft w:val="0"/>
      <w:marRight w:val="0"/>
      <w:marTop w:val="0"/>
      <w:marBottom w:val="0"/>
      <w:divBdr>
        <w:top w:val="none" w:sz="0" w:space="0" w:color="auto"/>
        <w:left w:val="none" w:sz="0" w:space="0" w:color="auto"/>
        <w:bottom w:val="none" w:sz="0" w:space="0" w:color="auto"/>
        <w:right w:val="none" w:sz="0" w:space="0" w:color="auto"/>
      </w:divBdr>
    </w:div>
    <w:div w:id="1088383767">
      <w:bodyDiv w:val="1"/>
      <w:marLeft w:val="0"/>
      <w:marRight w:val="0"/>
      <w:marTop w:val="0"/>
      <w:marBottom w:val="0"/>
      <w:divBdr>
        <w:top w:val="none" w:sz="0" w:space="0" w:color="auto"/>
        <w:left w:val="none" w:sz="0" w:space="0" w:color="auto"/>
        <w:bottom w:val="none" w:sz="0" w:space="0" w:color="auto"/>
        <w:right w:val="none" w:sz="0" w:space="0" w:color="auto"/>
      </w:divBdr>
    </w:div>
    <w:div w:id="1172065520">
      <w:bodyDiv w:val="1"/>
      <w:marLeft w:val="0"/>
      <w:marRight w:val="0"/>
      <w:marTop w:val="0"/>
      <w:marBottom w:val="0"/>
      <w:divBdr>
        <w:top w:val="none" w:sz="0" w:space="0" w:color="auto"/>
        <w:left w:val="none" w:sz="0" w:space="0" w:color="auto"/>
        <w:bottom w:val="none" w:sz="0" w:space="0" w:color="auto"/>
        <w:right w:val="none" w:sz="0" w:space="0" w:color="auto"/>
      </w:divBdr>
    </w:div>
    <w:div w:id="1302541589">
      <w:bodyDiv w:val="1"/>
      <w:marLeft w:val="0"/>
      <w:marRight w:val="0"/>
      <w:marTop w:val="0"/>
      <w:marBottom w:val="0"/>
      <w:divBdr>
        <w:top w:val="none" w:sz="0" w:space="0" w:color="auto"/>
        <w:left w:val="none" w:sz="0" w:space="0" w:color="auto"/>
        <w:bottom w:val="none" w:sz="0" w:space="0" w:color="auto"/>
        <w:right w:val="none" w:sz="0" w:space="0" w:color="auto"/>
      </w:divBdr>
      <w:divsChild>
        <w:div w:id="92284833">
          <w:marLeft w:val="547"/>
          <w:marRight w:val="0"/>
          <w:marTop w:val="0"/>
          <w:marBottom w:val="0"/>
          <w:divBdr>
            <w:top w:val="none" w:sz="0" w:space="0" w:color="auto"/>
            <w:left w:val="none" w:sz="0" w:space="0" w:color="auto"/>
            <w:bottom w:val="none" w:sz="0" w:space="0" w:color="auto"/>
            <w:right w:val="none" w:sz="0" w:space="0" w:color="auto"/>
          </w:divBdr>
        </w:div>
      </w:divsChild>
    </w:div>
    <w:div w:id="1335762305">
      <w:bodyDiv w:val="1"/>
      <w:marLeft w:val="0"/>
      <w:marRight w:val="0"/>
      <w:marTop w:val="0"/>
      <w:marBottom w:val="0"/>
      <w:divBdr>
        <w:top w:val="none" w:sz="0" w:space="0" w:color="auto"/>
        <w:left w:val="none" w:sz="0" w:space="0" w:color="auto"/>
        <w:bottom w:val="none" w:sz="0" w:space="0" w:color="auto"/>
        <w:right w:val="none" w:sz="0" w:space="0" w:color="auto"/>
      </w:divBdr>
    </w:div>
    <w:div w:id="1442262757">
      <w:bodyDiv w:val="1"/>
      <w:marLeft w:val="0"/>
      <w:marRight w:val="0"/>
      <w:marTop w:val="0"/>
      <w:marBottom w:val="0"/>
      <w:divBdr>
        <w:top w:val="none" w:sz="0" w:space="0" w:color="auto"/>
        <w:left w:val="none" w:sz="0" w:space="0" w:color="auto"/>
        <w:bottom w:val="none" w:sz="0" w:space="0" w:color="auto"/>
        <w:right w:val="none" w:sz="0" w:space="0" w:color="auto"/>
      </w:divBdr>
    </w:div>
    <w:div w:id="1481386268">
      <w:bodyDiv w:val="1"/>
      <w:marLeft w:val="0"/>
      <w:marRight w:val="0"/>
      <w:marTop w:val="0"/>
      <w:marBottom w:val="0"/>
      <w:divBdr>
        <w:top w:val="none" w:sz="0" w:space="0" w:color="auto"/>
        <w:left w:val="none" w:sz="0" w:space="0" w:color="auto"/>
        <w:bottom w:val="none" w:sz="0" w:space="0" w:color="auto"/>
        <w:right w:val="none" w:sz="0" w:space="0" w:color="auto"/>
      </w:divBdr>
    </w:div>
    <w:div w:id="1555777619">
      <w:bodyDiv w:val="1"/>
      <w:marLeft w:val="0"/>
      <w:marRight w:val="0"/>
      <w:marTop w:val="0"/>
      <w:marBottom w:val="0"/>
      <w:divBdr>
        <w:top w:val="none" w:sz="0" w:space="0" w:color="auto"/>
        <w:left w:val="none" w:sz="0" w:space="0" w:color="auto"/>
        <w:bottom w:val="none" w:sz="0" w:space="0" w:color="auto"/>
        <w:right w:val="none" w:sz="0" w:space="0" w:color="auto"/>
      </w:divBdr>
    </w:div>
    <w:div w:id="1623687120">
      <w:bodyDiv w:val="1"/>
      <w:marLeft w:val="0"/>
      <w:marRight w:val="0"/>
      <w:marTop w:val="0"/>
      <w:marBottom w:val="0"/>
      <w:divBdr>
        <w:top w:val="none" w:sz="0" w:space="0" w:color="auto"/>
        <w:left w:val="none" w:sz="0" w:space="0" w:color="auto"/>
        <w:bottom w:val="none" w:sz="0" w:space="0" w:color="auto"/>
        <w:right w:val="none" w:sz="0" w:space="0" w:color="auto"/>
      </w:divBdr>
    </w:div>
    <w:div w:id="1664696290">
      <w:bodyDiv w:val="1"/>
      <w:marLeft w:val="0"/>
      <w:marRight w:val="0"/>
      <w:marTop w:val="0"/>
      <w:marBottom w:val="0"/>
      <w:divBdr>
        <w:top w:val="none" w:sz="0" w:space="0" w:color="auto"/>
        <w:left w:val="none" w:sz="0" w:space="0" w:color="auto"/>
        <w:bottom w:val="none" w:sz="0" w:space="0" w:color="auto"/>
        <w:right w:val="none" w:sz="0" w:space="0" w:color="auto"/>
      </w:divBdr>
    </w:div>
    <w:div w:id="1757628805">
      <w:bodyDiv w:val="1"/>
      <w:marLeft w:val="0"/>
      <w:marRight w:val="0"/>
      <w:marTop w:val="0"/>
      <w:marBottom w:val="0"/>
      <w:divBdr>
        <w:top w:val="none" w:sz="0" w:space="0" w:color="auto"/>
        <w:left w:val="none" w:sz="0" w:space="0" w:color="auto"/>
        <w:bottom w:val="none" w:sz="0" w:space="0" w:color="auto"/>
        <w:right w:val="none" w:sz="0" w:space="0" w:color="auto"/>
      </w:divBdr>
    </w:div>
    <w:div w:id="1950745890">
      <w:bodyDiv w:val="1"/>
      <w:marLeft w:val="0"/>
      <w:marRight w:val="0"/>
      <w:marTop w:val="0"/>
      <w:marBottom w:val="0"/>
      <w:divBdr>
        <w:top w:val="none" w:sz="0" w:space="0" w:color="auto"/>
        <w:left w:val="none" w:sz="0" w:space="0" w:color="auto"/>
        <w:bottom w:val="none" w:sz="0" w:space="0" w:color="auto"/>
        <w:right w:val="none" w:sz="0" w:space="0" w:color="auto"/>
      </w:divBdr>
    </w:div>
    <w:div w:id="20779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xford.gov.uk/Library/Documents/Statistics/OlderPeopleNeedsAnalysisNov2013.pdf" TargetMode="External"/><Relationship Id="rId2" Type="http://schemas.openxmlformats.org/officeDocument/2006/relationships/hyperlink" Target="http://www.apho.org.uk/resource/view.aspx?RID=50215&amp;SEARCH=oxford&amp;SPEAR" TargetMode="External"/><Relationship Id="rId1" Type="http://schemas.openxmlformats.org/officeDocument/2006/relationships/hyperlink" Target="http://www.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3CFA-18EB-46F6-B219-52FC881B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B242BE8C.dotm</Template>
  <TotalTime>63</TotalTime>
  <Pages>15</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Ian.Brooke</dc:creator>
  <cp:lastModifiedBy>Sarah.Claridge</cp:lastModifiedBy>
  <cp:revision>7</cp:revision>
  <cp:lastPrinted>2016-07-29T10:55:00Z</cp:lastPrinted>
  <dcterms:created xsi:type="dcterms:W3CDTF">2016-08-24T11:20:00Z</dcterms:created>
  <dcterms:modified xsi:type="dcterms:W3CDTF">2016-09-06T13:18:00Z</dcterms:modified>
</cp:coreProperties>
</file>